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266" w:rsidRPr="002C02B0" w:rsidRDefault="00613266" w:rsidP="000344FA">
      <w:pPr>
        <w:spacing w:after="120" w:line="280" w:lineRule="exact"/>
        <w:ind w:right="7768"/>
        <w:jc w:val="both"/>
        <w:rPr>
          <w:spacing w:val="2"/>
          <w:szCs w:val="30"/>
        </w:rPr>
      </w:pPr>
      <w:r w:rsidRPr="002C02B0">
        <w:rPr>
          <w:spacing w:val="2"/>
        </w:rPr>
        <w:t xml:space="preserve">ОЦЕНОЧНЫЕ ПОКАЗАТЕЛИ И ВЕСОВЫЕ </w:t>
      </w:r>
      <w:r w:rsidRPr="002C02B0">
        <w:rPr>
          <w:spacing w:val="2"/>
          <w:szCs w:val="30"/>
        </w:rPr>
        <w:t xml:space="preserve">КОЭФФИЦИЕНТЫ </w:t>
      </w:r>
    </w:p>
    <w:p w:rsidR="00613266" w:rsidRPr="002C02B0" w:rsidRDefault="00AD32AC" w:rsidP="008E7E0A">
      <w:pPr>
        <w:spacing w:after="360" w:line="280" w:lineRule="exact"/>
        <w:ind w:right="7768"/>
        <w:jc w:val="both"/>
        <w:rPr>
          <w:spacing w:val="2"/>
          <w:szCs w:val="30"/>
        </w:rPr>
      </w:pPr>
      <w:r w:rsidRPr="002C02B0">
        <w:rPr>
          <w:spacing w:val="2"/>
          <w:szCs w:val="30"/>
        </w:rPr>
        <w:t>для расчета показателей степени риска субъектов, осуществляющих деятельность в области государственной авиации в части обеспечения безопасности полетов воздушных судов Республики Беларусь</w:t>
      </w: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410"/>
        <w:gridCol w:w="2835"/>
        <w:gridCol w:w="2708"/>
        <w:gridCol w:w="1232"/>
      </w:tblGrid>
      <w:tr w:rsidR="008E7E0A" w:rsidRPr="00275CAB" w:rsidTr="00EB664D">
        <w:trPr>
          <w:trHeight w:val="281"/>
          <w:tblHeader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Критерии оценки степени риска, </w:t>
            </w:r>
            <w:r w:rsidRPr="00275CAB">
              <w:rPr>
                <w:sz w:val="26"/>
                <w:szCs w:val="26"/>
                <w:lang w:val="en-US"/>
              </w:rPr>
              <w:t>Ko</w:t>
            </w:r>
          </w:p>
        </w:tc>
        <w:tc>
          <w:tcPr>
            <w:tcW w:w="106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Оценочный показатель, </w:t>
            </w:r>
            <w:r w:rsidRPr="00275CAB"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Весовой </w:t>
            </w:r>
            <w:proofErr w:type="spellStart"/>
            <w:r w:rsidRPr="00275CAB">
              <w:rPr>
                <w:sz w:val="26"/>
                <w:szCs w:val="26"/>
              </w:rPr>
              <w:t>коэффици-ент</w:t>
            </w:r>
            <w:proofErr w:type="spellEnd"/>
            <w:r w:rsidRPr="00275CAB">
              <w:rPr>
                <w:sz w:val="26"/>
                <w:szCs w:val="26"/>
              </w:rPr>
              <w:t xml:space="preserve">, </w:t>
            </w:r>
            <w:r w:rsidRPr="00275CAB">
              <w:rPr>
                <w:sz w:val="26"/>
                <w:szCs w:val="26"/>
                <w:lang w:val="en-US"/>
              </w:rPr>
              <w:t>k</w:t>
            </w:r>
          </w:p>
        </w:tc>
      </w:tr>
      <w:tr w:rsidR="008E7E0A" w:rsidRPr="00275CAB" w:rsidTr="00EB664D">
        <w:trPr>
          <w:trHeight w:val="280"/>
          <w:tblHeader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</w:t>
            </w:r>
          </w:p>
        </w:tc>
        <w:tc>
          <w:tcPr>
            <w:tcW w:w="1232" w:type="dxa"/>
            <w:tcBorders>
              <w:bottom w:val="doub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doub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1. Сведения об осу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ществлении деятель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ности субъекта, свя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занной с организаци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ей, выполнением, управлением</w:t>
            </w:r>
            <w:r w:rsidR="003E5F19" w:rsidRPr="00275CA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и обес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печением полетов государственных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душных судов (бес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пилотных летатель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аппаратов) (опре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деляется по общей сумме всех показате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лей)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полеты с использо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ванием беспилот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авиационных комплексов (бес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пилотных лета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тельных аппаратов)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doub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полеты с экипажем на</w:t>
            </w:r>
            <w:r w:rsidR="003E5F19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борту воздушного судна</w:t>
            </w:r>
          </w:p>
        </w:tc>
        <w:tc>
          <w:tcPr>
            <w:tcW w:w="1232" w:type="dxa"/>
            <w:tcBorders>
              <w:top w:val="doub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2. Сведения о выпол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нении </w:t>
            </w:r>
            <w:r w:rsidR="000344FA" w:rsidRPr="00275CAB">
              <w:rPr>
                <w:sz w:val="26"/>
                <w:szCs w:val="26"/>
              </w:rPr>
              <w:t>субъектом авиационных работ с</w:t>
            </w:r>
            <w:r w:rsidR="003E5F19" w:rsidRPr="00275CAB">
              <w:rPr>
                <w:sz w:val="26"/>
                <w:szCs w:val="26"/>
              </w:rPr>
              <w:t> </w:t>
            </w:r>
            <w:r w:rsidR="000344FA" w:rsidRPr="00275CAB">
              <w:rPr>
                <w:sz w:val="26"/>
                <w:szCs w:val="26"/>
              </w:rPr>
              <w:t xml:space="preserve">использованием </w:t>
            </w:r>
            <w:r w:rsidRPr="00275CAB">
              <w:rPr>
                <w:sz w:val="26"/>
                <w:szCs w:val="26"/>
              </w:rPr>
              <w:t>государственны</w:t>
            </w:r>
            <w:r w:rsidR="000344FA" w:rsidRPr="00275CAB">
              <w:rPr>
                <w:sz w:val="26"/>
                <w:szCs w:val="26"/>
              </w:rPr>
              <w:t>х</w:t>
            </w:r>
            <w:r w:rsidRPr="00275CAB">
              <w:rPr>
                <w:sz w:val="26"/>
                <w:szCs w:val="26"/>
              </w:rPr>
              <w:t xml:space="preserve">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</w:t>
            </w:r>
            <w:r w:rsidR="000344FA" w:rsidRPr="00275CAB">
              <w:rPr>
                <w:sz w:val="26"/>
                <w:szCs w:val="26"/>
              </w:rPr>
              <w:t>х</w:t>
            </w:r>
            <w:r w:rsidRPr="00275CAB">
              <w:rPr>
                <w:sz w:val="26"/>
                <w:szCs w:val="26"/>
              </w:rPr>
              <w:t xml:space="preserve"> суд</w:t>
            </w:r>
            <w:r w:rsidR="000344FA" w:rsidRPr="00275CAB">
              <w:rPr>
                <w:sz w:val="26"/>
                <w:szCs w:val="26"/>
              </w:rPr>
              <w:t>ов</w:t>
            </w:r>
            <w:r w:rsidRPr="00275C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0344F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А</w:t>
            </w:r>
            <w:r w:rsidR="008E7E0A" w:rsidRPr="00275CAB">
              <w:rPr>
                <w:sz w:val="26"/>
                <w:szCs w:val="26"/>
              </w:rPr>
              <w:t xml:space="preserve">виационные работы </w:t>
            </w:r>
            <w:r w:rsidRPr="00275CAB">
              <w:rPr>
                <w:sz w:val="26"/>
                <w:szCs w:val="26"/>
              </w:rPr>
              <w:t>с использованием государственных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душных судов субъ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ектом </w:t>
            </w:r>
            <w:r w:rsidR="008E7E0A" w:rsidRPr="00275CAB">
              <w:rPr>
                <w:sz w:val="26"/>
                <w:szCs w:val="26"/>
              </w:rPr>
              <w:t>не выполняют</w:t>
            </w:r>
            <w:r w:rsidR="003E5F19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ся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0344F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Авиационные работы с использованием государственных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душных судов субъ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ектом </w:t>
            </w:r>
            <w:r w:rsidR="008E7E0A" w:rsidRPr="00275CAB">
              <w:rPr>
                <w:sz w:val="26"/>
                <w:szCs w:val="26"/>
              </w:rPr>
              <w:t>выполняются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3. Сведения об ис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пользовании государ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ственных воздушных судов субъекта в це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лях обучения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Государственные воздушные суда субъекта используют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ся для обучения без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предоставления их для пилотирования (управления) обучае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мыми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Государственные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душные суда субъекта используются для обу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чения с предоставле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нием беспилотных авиационных комплек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сов (беспилотных ле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тательных аппаратов) для управления обуча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емыми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C02B0" w:rsidRDefault="008E7E0A" w:rsidP="006A6B45">
            <w:pPr>
              <w:spacing w:before="40" w:line="210" w:lineRule="exact"/>
              <w:jc w:val="both"/>
              <w:rPr>
                <w:spacing w:val="2"/>
                <w:sz w:val="26"/>
                <w:szCs w:val="26"/>
              </w:rPr>
            </w:pPr>
            <w:r w:rsidRPr="002C02B0">
              <w:rPr>
                <w:spacing w:val="2"/>
                <w:sz w:val="26"/>
                <w:szCs w:val="26"/>
              </w:rPr>
              <w:t>Государственные воз</w:t>
            </w:r>
            <w:r w:rsidR="003E5F19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душные суда субъек</w:t>
            </w:r>
            <w:r w:rsidR="003E5F19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та используются для обучения обучаемого</w:t>
            </w:r>
            <w:r w:rsidR="00FA07C1" w:rsidRPr="002C02B0">
              <w:rPr>
                <w:spacing w:val="2"/>
                <w:sz w:val="26"/>
                <w:szCs w:val="26"/>
              </w:rPr>
              <w:t xml:space="preserve"> </w:t>
            </w:r>
            <w:r w:rsidRPr="002C02B0">
              <w:rPr>
                <w:spacing w:val="2"/>
                <w:sz w:val="26"/>
                <w:szCs w:val="26"/>
              </w:rPr>
              <w:t>в качестве экипажа (члена экипажа)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4. Сведения об ис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пользовании государ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ственных воздушных судов субъекта в це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лях проведения испы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тательных или иссле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довательских полетов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C02B0" w:rsidRDefault="008E7E0A" w:rsidP="00275CAB">
            <w:pPr>
              <w:spacing w:before="40" w:line="220" w:lineRule="exact"/>
              <w:jc w:val="both"/>
              <w:rPr>
                <w:spacing w:val="2"/>
                <w:sz w:val="26"/>
                <w:szCs w:val="26"/>
              </w:rPr>
            </w:pPr>
            <w:r w:rsidRPr="002C02B0">
              <w:rPr>
                <w:spacing w:val="2"/>
                <w:sz w:val="26"/>
                <w:szCs w:val="26"/>
              </w:rPr>
              <w:t>Государственные воз</w:t>
            </w:r>
            <w:r w:rsidR="00F01FCB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душные суда субъ</w:t>
            </w:r>
            <w:r w:rsidR="00F01FCB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екта в целях проведе</w:t>
            </w:r>
            <w:r w:rsidR="00F01FCB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ния испытательных или</w:t>
            </w:r>
            <w:r w:rsidR="00F01FCB" w:rsidRPr="002C02B0">
              <w:rPr>
                <w:spacing w:val="2"/>
                <w:sz w:val="26"/>
                <w:szCs w:val="26"/>
              </w:rPr>
              <w:t xml:space="preserve"> </w:t>
            </w:r>
            <w:r w:rsidRPr="002C02B0">
              <w:rPr>
                <w:spacing w:val="2"/>
                <w:sz w:val="26"/>
                <w:szCs w:val="26"/>
              </w:rPr>
              <w:t>исследователь</w:t>
            </w:r>
            <w:r w:rsidR="00F01FCB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ских полетов не</w:t>
            </w:r>
            <w:r w:rsidR="00F01FCB" w:rsidRPr="002C02B0">
              <w:rPr>
                <w:spacing w:val="2"/>
                <w:sz w:val="26"/>
                <w:szCs w:val="26"/>
              </w:rPr>
              <w:t xml:space="preserve"> </w:t>
            </w:r>
            <w:r w:rsidRPr="002C02B0">
              <w:rPr>
                <w:spacing w:val="2"/>
                <w:sz w:val="26"/>
                <w:szCs w:val="26"/>
              </w:rPr>
              <w:t>ис</w:t>
            </w:r>
            <w:r w:rsidR="00F01FCB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пользуются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Для испытательных или исследовательских полетов субъект ис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пользует беспилотные авиационные комплек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сы (беспилотные лета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тельные аппараты)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Для испытательных или исследователь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ских полетов субъект использует пилотиру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емые воздушные суда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F01FCB" w:rsidRDefault="008E7E0A" w:rsidP="00F01FC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5. Сведения о сроках службы используе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мых государственных</w:t>
            </w:r>
          </w:p>
          <w:p w:rsidR="008E7E0A" w:rsidRPr="00275CAB" w:rsidRDefault="008E7E0A" w:rsidP="00F01FCB">
            <w:pPr>
              <w:spacing w:line="220" w:lineRule="exact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воздушных</w:t>
            </w:r>
            <w:r w:rsidR="00F01FC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судов</w:t>
            </w:r>
            <w:r w:rsidR="00FA07C1" w:rsidRPr="00275CAB">
              <w:rPr>
                <w:sz w:val="26"/>
                <w:szCs w:val="26"/>
              </w:rPr>
              <w:t xml:space="preserve"> субъект</w:t>
            </w:r>
            <w:r w:rsidR="00F01FCB">
              <w:rPr>
                <w:sz w:val="26"/>
                <w:szCs w:val="26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F01FCB">
            <w:pPr>
              <w:spacing w:before="40" w:line="220" w:lineRule="exact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Субъект </w:t>
            </w:r>
            <w:r w:rsidR="00F01FCB">
              <w:rPr>
                <w:sz w:val="26"/>
                <w:szCs w:val="26"/>
              </w:rPr>
              <w:t xml:space="preserve">  </w:t>
            </w:r>
            <w:proofErr w:type="gramStart"/>
            <w:r w:rsidRPr="00275CAB">
              <w:rPr>
                <w:sz w:val="26"/>
                <w:szCs w:val="26"/>
              </w:rPr>
              <w:t xml:space="preserve">не </w:t>
            </w:r>
            <w:r w:rsidR="00F01FC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эксплуа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тирует</w:t>
            </w:r>
            <w:proofErr w:type="gramEnd"/>
            <w:r w:rsidRPr="00275CAB">
              <w:rPr>
                <w:sz w:val="26"/>
                <w:szCs w:val="26"/>
              </w:rPr>
              <w:t xml:space="preserve"> </w:t>
            </w:r>
            <w:r w:rsidR="00F01FC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ные </w:t>
            </w:r>
            <w:r w:rsidR="00F01FC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 xml:space="preserve">воздушные суда, выслужившие </w:t>
            </w:r>
            <w:r w:rsidR="00F01FCB">
              <w:rPr>
                <w:sz w:val="26"/>
                <w:szCs w:val="26"/>
              </w:rPr>
              <w:t xml:space="preserve">   </w:t>
            </w:r>
            <w:r w:rsidRPr="00275CAB">
              <w:rPr>
                <w:sz w:val="26"/>
                <w:szCs w:val="26"/>
              </w:rPr>
              <w:t>уста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новленные </w:t>
            </w:r>
            <w:r w:rsidR="00F01FCB">
              <w:rPr>
                <w:sz w:val="26"/>
                <w:szCs w:val="26"/>
              </w:rPr>
              <w:t xml:space="preserve">  </w:t>
            </w:r>
            <w:r w:rsidRPr="00275CAB">
              <w:rPr>
                <w:sz w:val="26"/>
                <w:szCs w:val="26"/>
              </w:rPr>
              <w:t>сроки службы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эксплуатиру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ет государственные воздушные суда, 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служившие установ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ленные сроки службы (в случае, если субъ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ект эксплуатирует 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лее одного воздушно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го судна, выслужив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шего установленные сроки службы, за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каж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дое последующее воз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душное судно к обще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му числу баллов при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бавить 20)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6. Сведения об усло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виях выполнения по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летов </w:t>
            </w:r>
            <w:r w:rsidR="005E36D9" w:rsidRPr="00275CAB">
              <w:rPr>
                <w:sz w:val="26"/>
                <w:szCs w:val="26"/>
              </w:rPr>
              <w:t>на государ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="005E36D9" w:rsidRPr="00275CAB">
              <w:rPr>
                <w:sz w:val="26"/>
                <w:szCs w:val="26"/>
              </w:rPr>
              <w:t xml:space="preserve">ственных </w:t>
            </w:r>
            <w:r w:rsidRPr="00275CAB">
              <w:rPr>
                <w:sz w:val="26"/>
                <w:szCs w:val="26"/>
              </w:rPr>
              <w:t>воздушны</w:t>
            </w:r>
            <w:r w:rsidR="005E36D9" w:rsidRPr="00275CAB">
              <w:rPr>
                <w:sz w:val="26"/>
                <w:szCs w:val="26"/>
              </w:rPr>
              <w:t>х</w:t>
            </w:r>
            <w:r w:rsidRPr="00275CAB">
              <w:rPr>
                <w:sz w:val="26"/>
                <w:szCs w:val="26"/>
              </w:rPr>
              <w:t xml:space="preserve"> суда</w:t>
            </w:r>
            <w:r w:rsidR="005E36D9" w:rsidRPr="00275CAB">
              <w:rPr>
                <w:sz w:val="26"/>
                <w:szCs w:val="26"/>
              </w:rPr>
              <w:t>х</w:t>
            </w:r>
            <w:r w:rsidRPr="00275CAB">
              <w:rPr>
                <w:sz w:val="26"/>
                <w:szCs w:val="26"/>
              </w:rPr>
              <w:t xml:space="preserve"> субъекта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5E36D9" w:rsidP="00E81DF4">
            <w:pPr>
              <w:spacing w:before="40" w:line="230" w:lineRule="exact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</w:t>
            </w:r>
            <w:r w:rsidR="008E7E0A" w:rsidRPr="00275CAB">
              <w:rPr>
                <w:sz w:val="26"/>
                <w:szCs w:val="26"/>
              </w:rPr>
              <w:t xml:space="preserve">олеты </w:t>
            </w:r>
            <w:r w:rsidR="00E81DF4">
              <w:rPr>
                <w:sz w:val="26"/>
                <w:szCs w:val="26"/>
              </w:rPr>
              <w:t xml:space="preserve">   </w:t>
            </w:r>
            <w:r w:rsidR="008E7E0A" w:rsidRPr="00275CAB">
              <w:rPr>
                <w:sz w:val="26"/>
                <w:szCs w:val="26"/>
              </w:rPr>
              <w:t>по</w:t>
            </w:r>
            <w:r w:rsidR="00E81DF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 xml:space="preserve"> предна</w:t>
            </w:r>
            <w:r w:rsidR="003E5F19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 xml:space="preserve">значению </w:t>
            </w:r>
            <w:r w:rsidR="00E81DF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 xml:space="preserve">над </w:t>
            </w:r>
            <w:r w:rsidR="00E81DF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>насе</w:t>
            </w:r>
            <w:r w:rsidR="003E5F19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 xml:space="preserve">ленными </w:t>
            </w:r>
            <w:r w:rsidR="00E81DF4">
              <w:rPr>
                <w:sz w:val="26"/>
                <w:szCs w:val="26"/>
              </w:rPr>
              <w:t xml:space="preserve">    </w:t>
            </w:r>
            <w:r w:rsidR="008E7E0A" w:rsidRPr="00275CAB">
              <w:rPr>
                <w:sz w:val="26"/>
                <w:szCs w:val="26"/>
              </w:rPr>
              <w:t xml:space="preserve">пунктами </w:t>
            </w:r>
            <w:r w:rsidRPr="00275CAB">
              <w:rPr>
                <w:sz w:val="26"/>
                <w:szCs w:val="26"/>
              </w:rPr>
              <w:t>на</w:t>
            </w:r>
            <w:r w:rsidR="00822A46" w:rsidRPr="00275CAB">
              <w:rPr>
                <w:sz w:val="26"/>
                <w:szCs w:val="26"/>
              </w:rPr>
              <w:t> </w:t>
            </w:r>
            <w:r w:rsidR="00E81DF4">
              <w:rPr>
                <w:sz w:val="26"/>
                <w:szCs w:val="26"/>
              </w:rPr>
              <w:t xml:space="preserve">  </w:t>
            </w:r>
            <w:r w:rsidRPr="00275CAB">
              <w:rPr>
                <w:sz w:val="26"/>
                <w:szCs w:val="26"/>
              </w:rPr>
              <w:t>государственных воздушных</w:t>
            </w:r>
            <w:r w:rsidR="00E81DF4">
              <w:rPr>
                <w:sz w:val="26"/>
                <w:szCs w:val="26"/>
              </w:rPr>
              <w:t xml:space="preserve">  </w:t>
            </w:r>
            <w:r w:rsidRPr="00275CAB">
              <w:rPr>
                <w:sz w:val="26"/>
                <w:szCs w:val="26"/>
              </w:rPr>
              <w:t xml:space="preserve"> судах субъект </w:t>
            </w:r>
            <w:r w:rsidR="008E7E0A" w:rsidRPr="00275CAB">
              <w:rPr>
                <w:sz w:val="26"/>
                <w:szCs w:val="26"/>
              </w:rPr>
              <w:t>не выполня</w:t>
            </w:r>
            <w:r w:rsidRPr="00275CAB">
              <w:rPr>
                <w:sz w:val="26"/>
                <w:szCs w:val="26"/>
              </w:rPr>
              <w:t>ет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5E36D9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Полеты по предназна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чению над населенны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ми пунктами на госу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дарственных воздуш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судах субъект 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полняет </w:t>
            </w:r>
            <w:r w:rsidR="008E7E0A" w:rsidRPr="00275CAB">
              <w:rPr>
                <w:sz w:val="26"/>
                <w:szCs w:val="26"/>
              </w:rPr>
              <w:t>в условиях, позволяющих в случае неисправности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душного судна осуще</w:t>
            </w:r>
            <w:r w:rsidR="003E5F19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ствить его посадку за</w:t>
            </w:r>
            <w:r w:rsidR="00822A46" w:rsidRPr="00275CAB">
              <w:rPr>
                <w:sz w:val="26"/>
                <w:szCs w:val="26"/>
              </w:rPr>
              <w:t> </w:t>
            </w:r>
            <w:r w:rsidR="008E7E0A" w:rsidRPr="00275CAB">
              <w:rPr>
                <w:sz w:val="26"/>
                <w:szCs w:val="26"/>
              </w:rPr>
              <w:t>пределами насе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ленного пункта или</w:t>
            </w:r>
            <w:r w:rsidR="00E81DF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>на</w:t>
            </w:r>
            <w:r w:rsidR="00822A46" w:rsidRPr="00275CAB">
              <w:rPr>
                <w:sz w:val="26"/>
                <w:szCs w:val="26"/>
              </w:rPr>
              <w:t> </w:t>
            </w:r>
            <w:r w:rsidR="008E7E0A" w:rsidRPr="00275CAB">
              <w:rPr>
                <w:sz w:val="26"/>
                <w:szCs w:val="26"/>
              </w:rPr>
              <w:t>специально преду</w:t>
            </w:r>
            <w:r w:rsidR="00E81DF4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смотренные для</w:t>
            </w:r>
            <w:r w:rsidR="00E81DF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>этих целей посадочные пло</w:t>
            </w:r>
            <w:r w:rsidR="00E81DF4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щадки в</w:t>
            </w:r>
            <w:r w:rsidR="00822A46" w:rsidRPr="00275CAB">
              <w:rPr>
                <w:sz w:val="26"/>
                <w:szCs w:val="26"/>
              </w:rPr>
              <w:t> </w:t>
            </w:r>
            <w:r w:rsidR="008E7E0A" w:rsidRPr="00275CAB">
              <w:rPr>
                <w:sz w:val="26"/>
                <w:szCs w:val="26"/>
              </w:rPr>
              <w:t>пределах насе</w:t>
            </w:r>
            <w:r w:rsidR="00E81DF4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ленных пунктов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5E36D9" w:rsidP="002C02B0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Полеты по предна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значению над насе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ленными пунктами на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 xml:space="preserve">государственных воздушных судах субъект выполняет </w:t>
            </w:r>
            <w:r w:rsidR="008E7E0A" w:rsidRPr="00275CAB">
              <w:rPr>
                <w:sz w:val="26"/>
                <w:szCs w:val="26"/>
              </w:rPr>
              <w:t>в</w:t>
            </w:r>
            <w:r w:rsidR="00822A46" w:rsidRPr="00275CAB">
              <w:rPr>
                <w:sz w:val="26"/>
                <w:szCs w:val="26"/>
              </w:rPr>
              <w:t> </w:t>
            </w:r>
            <w:r w:rsidR="008E7E0A" w:rsidRPr="00275CAB">
              <w:rPr>
                <w:sz w:val="26"/>
                <w:szCs w:val="26"/>
              </w:rPr>
              <w:t>условиях, не</w:t>
            </w:r>
            <w:r w:rsidR="00822A46" w:rsidRPr="00275CAB">
              <w:rPr>
                <w:sz w:val="26"/>
                <w:szCs w:val="26"/>
              </w:rPr>
              <w:t> </w:t>
            </w:r>
            <w:r w:rsidR="008E7E0A" w:rsidRPr="00275CAB">
              <w:rPr>
                <w:sz w:val="26"/>
                <w:szCs w:val="26"/>
              </w:rPr>
              <w:t>позво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ляющих в случае не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исправности воздуш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ного судна осуще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 xml:space="preserve">ствить </w:t>
            </w:r>
            <w:r w:rsidR="00A61A74">
              <w:rPr>
                <w:sz w:val="26"/>
                <w:szCs w:val="26"/>
              </w:rPr>
              <w:t xml:space="preserve">   </w:t>
            </w:r>
            <w:r w:rsidR="008E7E0A" w:rsidRPr="00275CAB">
              <w:rPr>
                <w:sz w:val="26"/>
                <w:szCs w:val="26"/>
              </w:rPr>
              <w:t xml:space="preserve">его </w:t>
            </w:r>
            <w:r w:rsidR="00A61A74">
              <w:rPr>
                <w:sz w:val="26"/>
                <w:szCs w:val="26"/>
              </w:rPr>
              <w:t xml:space="preserve">   </w:t>
            </w:r>
            <w:r w:rsidR="008E7E0A" w:rsidRPr="00275CAB">
              <w:rPr>
                <w:sz w:val="26"/>
                <w:szCs w:val="26"/>
              </w:rPr>
              <w:t>посадку за</w:t>
            </w:r>
            <w:r w:rsidR="00A61A74">
              <w:rPr>
                <w:sz w:val="26"/>
                <w:szCs w:val="26"/>
              </w:rPr>
              <w:t xml:space="preserve">    </w:t>
            </w:r>
            <w:r w:rsidR="008E7E0A" w:rsidRPr="00275CAB">
              <w:rPr>
                <w:sz w:val="26"/>
                <w:szCs w:val="26"/>
              </w:rPr>
              <w:t>пределами</w:t>
            </w:r>
            <w:r w:rsidR="00A61A74">
              <w:rPr>
                <w:sz w:val="26"/>
                <w:szCs w:val="26"/>
              </w:rPr>
              <w:t xml:space="preserve">   </w:t>
            </w:r>
            <w:r w:rsidR="008E7E0A" w:rsidRPr="00275CAB">
              <w:rPr>
                <w:sz w:val="26"/>
                <w:szCs w:val="26"/>
              </w:rPr>
              <w:t xml:space="preserve"> насе</w:t>
            </w:r>
            <w:r w:rsidR="00822A46" w:rsidRPr="00275CAB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 xml:space="preserve">ленного </w:t>
            </w:r>
            <w:r w:rsidR="00A61A7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 xml:space="preserve">пункта </w:t>
            </w:r>
            <w:r w:rsidR="00A61A7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>или</w:t>
            </w:r>
            <w:r w:rsidR="00A61A7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 xml:space="preserve">на </w:t>
            </w:r>
            <w:proofErr w:type="gramStart"/>
            <w:r w:rsidR="00822A46" w:rsidRPr="00275CAB">
              <w:rPr>
                <w:sz w:val="26"/>
                <w:szCs w:val="26"/>
              </w:rPr>
              <w:t>специально</w:t>
            </w:r>
            <w:r w:rsidR="008E7E0A" w:rsidRPr="00275CAB">
              <w:rPr>
                <w:sz w:val="26"/>
                <w:szCs w:val="26"/>
              </w:rPr>
              <w:t xml:space="preserve"> </w:t>
            </w:r>
            <w:r w:rsidR="00A61A7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>преду</w:t>
            </w:r>
            <w:r w:rsidR="00A61A74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t>смотренных</w:t>
            </w:r>
            <w:proofErr w:type="gramEnd"/>
            <w:r w:rsidR="008E7E0A" w:rsidRPr="00275CAB">
              <w:rPr>
                <w:sz w:val="26"/>
                <w:szCs w:val="26"/>
              </w:rPr>
              <w:t xml:space="preserve"> </w:t>
            </w:r>
            <w:r w:rsidR="00A61A7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>для</w:t>
            </w:r>
            <w:r w:rsidR="00822A46" w:rsidRPr="00275CAB">
              <w:rPr>
                <w:sz w:val="26"/>
                <w:szCs w:val="26"/>
              </w:rPr>
              <w:t> </w:t>
            </w:r>
            <w:r w:rsidR="00A61A74">
              <w:rPr>
                <w:sz w:val="26"/>
                <w:szCs w:val="26"/>
              </w:rPr>
              <w:t xml:space="preserve"> </w:t>
            </w:r>
            <w:r w:rsidR="008E7E0A" w:rsidRPr="00275CAB">
              <w:rPr>
                <w:sz w:val="26"/>
                <w:szCs w:val="26"/>
              </w:rPr>
              <w:t xml:space="preserve">этих целей </w:t>
            </w:r>
            <w:r w:rsidR="00A61A74">
              <w:rPr>
                <w:sz w:val="26"/>
                <w:szCs w:val="26"/>
              </w:rPr>
              <w:t xml:space="preserve">    </w:t>
            </w:r>
            <w:r w:rsidR="008E7E0A" w:rsidRPr="00275CAB">
              <w:rPr>
                <w:sz w:val="26"/>
                <w:szCs w:val="26"/>
              </w:rPr>
              <w:t>посадочных площадках</w:t>
            </w:r>
            <w:r w:rsidR="00A61A7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 xml:space="preserve"> в</w:t>
            </w:r>
            <w:r w:rsidR="00A61A74">
              <w:rPr>
                <w:sz w:val="26"/>
                <w:szCs w:val="26"/>
              </w:rPr>
              <w:t xml:space="preserve">   </w:t>
            </w:r>
            <w:r w:rsidR="008E7E0A" w:rsidRPr="00275CAB">
              <w:rPr>
                <w:sz w:val="26"/>
                <w:szCs w:val="26"/>
              </w:rPr>
              <w:t>преде</w:t>
            </w:r>
            <w:r w:rsidR="00A61A74">
              <w:rPr>
                <w:sz w:val="26"/>
                <w:szCs w:val="26"/>
              </w:rPr>
              <w:softHyphen/>
            </w:r>
            <w:r w:rsidR="008E7E0A" w:rsidRPr="00275CAB">
              <w:rPr>
                <w:sz w:val="26"/>
                <w:szCs w:val="26"/>
              </w:rPr>
              <w:lastRenderedPageBreak/>
              <w:t xml:space="preserve">лах </w:t>
            </w:r>
            <w:r w:rsidR="00A61A74">
              <w:rPr>
                <w:sz w:val="26"/>
                <w:szCs w:val="26"/>
              </w:rPr>
              <w:t xml:space="preserve">  </w:t>
            </w:r>
            <w:r w:rsidR="008E7E0A" w:rsidRPr="00275CAB">
              <w:rPr>
                <w:sz w:val="26"/>
                <w:szCs w:val="26"/>
              </w:rPr>
              <w:t>населенного пункта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7. Сведения об авиа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ционных происше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ствиях, чрезвычайных происшествиях, наземных происше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ствиях, произошед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ших с 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ными воздушными судами субъекта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 об авиаци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онных происшестви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ях, чрезвычайных происшествиях, наземных происше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ствиях, произошед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ших с 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ными воздушными судами субъекта в те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чение предыдущих трех лет, отсутствуют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C02B0" w:rsidRDefault="008E7E0A" w:rsidP="006A6B45">
            <w:pPr>
              <w:spacing w:before="40" w:line="230" w:lineRule="exact"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Имеются сведения</w:t>
            </w:r>
            <w:r w:rsidR="008C33CE" w:rsidRPr="002C02B0">
              <w:rPr>
                <w:spacing w:val="-2"/>
                <w:sz w:val="26"/>
                <w:szCs w:val="26"/>
              </w:rPr>
              <w:t xml:space="preserve"> </w:t>
            </w:r>
            <w:r w:rsidRPr="002C02B0">
              <w:rPr>
                <w:spacing w:val="-2"/>
                <w:sz w:val="26"/>
                <w:szCs w:val="26"/>
              </w:rPr>
              <w:t>об</w:t>
            </w:r>
            <w:r w:rsidR="00822A46" w:rsidRPr="002C02B0">
              <w:rPr>
                <w:spacing w:val="-2"/>
                <w:sz w:val="26"/>
                <w:szCs w:val="26"/>
              </w:rPr>
              <w:t> </w:t>
            </w:r>
            <w:r w:rsidRPr="002C02B0">
              <w:rPr>
                <w:spacing w:val="-2"/>
                <w:sz w:val="26"/>
                <w:szCs w:val="26"/>
              </w:rPr>
              <w:t>авиационных про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исшествиях, чрезвы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чайных происшестви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ях, наземных проис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шествиях, произошед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ших с государствен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ными воздушными судами субъекта в те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чение предыдущих трех лет (если имеют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>ся сведения о более чем одном происше</w:t>
            </w:r>
            <w:r w:rsidR="00822A46" w:rsidRPr="002C02B0">
              <w:rPr>
                <w:spacing w:val="-2"/>
                <w:sz w:val="26"/>
                <w:szCs w:val="26"/>
              </w:rPr>
              <w:softHyphen/>
            </w:r>
            <w:r w:rsidRPr="002C02B0">
              <w:rPr>
                <w:spacing w:val="-2"/>
                <w:sz w:val="26"/>
                <w:szCs w:val="26"/>
              </w:rPr>
              <w:t xml:space="preserve">ствии, за каждое </w:t>
            </w:r>
            <w:r w:rsidRPr="002C02B0">
              <w:rPr>
                <w:spacing w:val="2"/>
                <w:sz w:val="26"/>
                <w:szCs w:val="26"/>
              </w:rPr>
              <w:t>из</w:t>
            </w:r>
            <w:r w:rsidR="00822A46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вестное происше</w:t>
            </w:r>
            <w:r w:rsidR="00822A46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ствие к общему коли</w:t>
            </w:r>
            <w:r w:rsidR="00822A46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честву баллов приба</w:t>
            </w:r>
            <w:r w:rsidR="00822A46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вить</w:t>
            </w:r>
            <w:r w:rsidRPr="002C02B0">
              <w:rPr>
                <w:spacing w:val="-2"/>
                <w:sz w:val="26"/>
                <w:szCs w:val="26"/>
              </w:rPr>
              <w:t xml:space="preserve"> 20)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8. Сведения об авиа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ционных инцидентах, серьезных авиацион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инцидентах, се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рьезных авиационных инцидентах с повре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ждением воздушного судна, произошедших с государственными воздушными судами субъекта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 об авиаци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онных инцидентах, серьезных авиацион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инцидентах, се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рьезных авиационных инцидентах с повре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ждением воздушного судна, произошедших с государственными воздушными судами субъекта в течение предыдущих двух лет, отсутствуют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об авиационных инцидентах, про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изошедших с госу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дарственными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душными судами субъекта в течение предыдущих двух лет (если имеются сведения о более чем одном инци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денте, за каждый известный инци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дент к общему 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личеству баллов прибавить 6)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серьезных авиацион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инцидентах, про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изошедших с государ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ственными воздушны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ми судами субъекта в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течение предыдущих двух лет (если имеются сведения о более чем одном инциденте,</w:t>
            </w:r>
            <w:r w:rsidR="008C33CE" w:rsidRPr="00275CA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за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каждый известный инцидент к общему 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личеству баллов при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бавить 9)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об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авиационных ин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цидентах с поврежде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нием воздушного суд</w:t>
            </w:r>
            <w:r w:rsidR="00822A46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на, произошедших с</w:t>
            </w:r>
            <w:r w:rsidR="00822A46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 xml:space="preserve">государственными воздушными судами субъекта в течение предыдущих двух лет (если имеются </w:t>
            </w:r>
            <w:r w:rsidRPr="002C02B0">
              <w:rPr>
                <w:spacing w:val="2"/>
                <w:sz w:val="26"/>
                <w:szCs w:val="26"/>
              </w:rPr>
              <w:t>сведе</w:t>
            </w:r>
            <w:r w:rsidR="003E5F19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ния о более чем од</w:t>
            </w:r>
            <w:r w:rsidR="003E5F19" w:rsidRPr="002C02B0">
              <w:rPr>
                <w:spacing w:val="2"/>
                <w:sz w:val="26"/>
                <w:szCs w:val="26"/>
              </w:rPr>
              <w:softHyphen/>
            </w:r>
            <w:r w:rsidRPr="002C02B0">
              <w:rPr>
                <w:spacing w:val="2"/>
                <w:sz w:val="26"/>
                <w:szCs w:val="26"/>
              </w:rPr>
              <w:t>ном</w:t>
            </w:r>
            <w:r w:rsidRPr="00275CAB">
              <w:rPr>
                <w:sz w:val="26"/>
                <w:szCs w:val="26"/>
              </w:rPr>
              <w:t xml:space="preserve"> инциденте, за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каждый известный инцидент к общему количеству баллов прибавить 15)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9. Сведения о нару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шениях государ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ственными воздуш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ными судами субъек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та в течение кален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дарного года Правил использования воз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душного простран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ства Республики Бе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ларусь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Сведения о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ниях 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ными воздушными судами субъекта в те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чение календарного года Правил исполь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зования воздушного пространства Респуб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лики Беларусь отсут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ствуют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нарушениях госу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дарственными воз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душными судами субъекта в течение календарного года Правил использова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 воздушного про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странства Республики Беларусь (если име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ются сведения о более чем одном наруше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нии, за каждое извест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ное нарушение к об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щему количеству бал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лов прибавить 15)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4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10. Сведения о вре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мени, прошедшем с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момента последней проверки (с момента регистрации субъек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проверки истекли три календарных года</w:t>
            </w:r>
            <w:r w:rsidR="008C33CE" w:rsidRPr="00275CAB">
              <w:rPr>
                <w:sz w:val="26"/>
                <w:szCs w:val="26"/>
              </w:rPr>
              <w:t xml:space="preserve"> </w:t>
            </w:r>
            <w:r w:rsidRPr="00275CAB">
              <w:rPr>
                <w:sz w:val="26"/>
                <w:szCs w:val="26"/>
              </w:rPr>
              <w:t>(с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момента регистра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ции субъекта истекли два календарных года) 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C02B0">
            <w:pPr>
              <w:spacing w:before="40" w:line="214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проверки истекли че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тыре календарных го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да (с момента реги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страции субъекта ис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текли три календар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года (если с мо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мента последней про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верки (регистрации субъекта) прошло 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лее четырех (трех) календарных лет, к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общей сумме баллов прибавить 50 за каж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дый последующий календарный год)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AC3428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AC3428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11. Сведения о 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полнении требований по обеспечению по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летов аэронавигаци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онной информацией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noWrap/>
          </w:tcPr>
          <w:p w:rsidR="008E7E0A" w:rsidRPr="00275CAB" w:rsidRDefault="008E7E0A" w:rsidP="005D0678">
            <w:pPr>
              <w:widowControl w:val="0"/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Субъект выполняет установленные </w:t>
            </w:r>
            <w:r w:rsidR="00AC3428" w:rsidRPr="00275CAB">
              <w:rPr>
                <w:sz w:val="26"/>
                <w:szCs w:val="26"/>
              </w:rPr>
              <w:t>тре</w:t>
            </w:r>
            <w:r w:rsidR="00AC3428" w:rsidRPr="00275CAB">
              <w:rPr>
                <w:sz w:val="26"/>
                <w:szCs w:val="26"/>
              </w:rPr>
              <w:softHyphen/>
              <w:t>бования в полном объеме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AC3428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AC3428">
            <w:pPr>
              <w:spacing w:before="40" w:line="220" w:lineRule="exact"/>
              <w:jc w:val="both"/>
              <w:rPr>
                <w:b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тов 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AC3428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626F7F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626F7F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12. Сведения о 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полнении требований </w:t>
            </w:r>
            <w:r w:rsidRPr="00275CAB">
              <w:rPr>
                <w:sz w:val="26"/>
                <w:szCs w:val="26"/>
              </w:rPr>
              <w:lastRenderedPageBreak/>
              <w:t>по штурманскому обеспечению полетов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бования в полном объеме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ственно влияющие </w:t>
            </w:r>
            <w:r w:rsidRPr="00275CAB">
              <w:rPr>
                <w:sz w:val="26"/>
                <w:szCs w:val="26"/>
              </w:rPr>
              <w:lastRenderedPageBreak/>
              <w:t>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13.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инженер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но-авиационному обеспечению полетов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pStyle w:val="ConsPlusNormal"/>
              <w:spacing w:before="40"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CAB">
              <w:rPr>
                <w:rFonts w:ascii="Times New Roman" w:hAnsi="Times New Roman" w:cs="Times New Roman"/>
                <w:sz w:val="26"/>
                <w:szCs w:val="26"/>
              </w:rPr>
              <w:t>14. Выполнение тре</w:t>
            </w:r>
            <w:r w:rsidR="003E5F19" w:rsidRPr="00275CA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75CAB">
              <w:rPr>
                <w:rFonts w:ascii="Times New Roman" w:hAnsi="Times New Roman" w:cs="Times New Roman"/>
                <w:sz w:val="26"/>
                <w:szCs w:val="26"/>
              </w:rPr>
              <w:t>бований по аэро</w:t>
            </w:r>
            <w:r w:rsidR="003E5F19" w:rsidRPr="00275CA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75CAB">
              <w:rPr>
                <w:rFonts w:ascii="Times New Roman" w:hAnsi="Times New Roman" w:cs="Times New Roman"/>
                <w:sz w:val="26"/>
                <w:szCs w:val="26"/>
              </w:rPr>
              <w:t>дромному обеспече</w:t>
            </w:r>
            <w:r w:rsidR="003E5F19" w:rsidRPr="00275CA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275CAB">
              <w:rPr>
                <w:rFonts w:ascii="Times New Roman" w:hAnsi="Times New Roman" w:cs="Times New Roman"/>
                <w:sz w:val="26"/>
                <w:szCs w:val="26"/>
              </w:rPr>
              <w:t>нию полетов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autoSpaceDE w:val="0"/>
              <w:autoSpaceDN w:val="0"/>
              <w:adjustRightInd w:val="0"/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связи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радиотехническому обеспечению полетов</w:t>
            </w:r>
          </w:p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autoSpaceDE w:val="0"/>
              <w:autoSpaceDN w:val="0"/>
              <w:adjustRightInd w:val="0"/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16.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радиоло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кационному обеспе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чению полетов</w:t>
            </w:r>
          </w:p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autoSpaceDE w:val="0"/>
              <w:autoSpaceDN w:val="0"/>
              <w:adjustRightInd w:val="0"/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17.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морально</w:t>
            </w:r>
            <w:r w:rsidR="008C33CE" w:rsidRPr="00275CAB">
              <w:rPr>
                <w:sz w:val="26"/>
                <w:szCs w:val="26"/>
              </w:rPr>
              <w:t>-</w:t>
            </w:r>
            <w:r w:rsidRPr="00275CAB">
              <w:rPr>
                <w:sz w:val="26"/>
                <w:szCs w:val="26"/>
              </w:rPr>
              <w:t>психологическому обеспечению полетов</w:t>
            </w:r>
          </w:p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autoSpaceDE w:val="0"/>
              <w:autoSpaceDN w:val="0"/>
              <w:adjustRightInd w:val="0"/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18.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метеоро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логическому обеспе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чению полетов</w:t>
            </w:r>
          </w:p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autoSpaceDE w:val="0"/>
              <w:autoSpaceDN w:val="0"/>
              <w:adjustRightInd w:val="0"/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19.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медицин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скому обеспечению полетов</w:t>
            </w:r>
          </w:p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autoSpaceDE w:val="0"/>
              <w:autoSpaceDN w:val="0"/>
              <w:adjustRightInd w:val="0"/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20.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поиско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вому и аварийно-спасательному обес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печению полетов</w:t>
            </w:r>
          </w:p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21.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объектив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ному контролю поле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5D0678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22.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соблюде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нию максимальных перерывов трениро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вочных полетов в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различных метео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условиях у летчиков и штурманов (в меся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цах)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5D0678">
              <w:rPr>
                <w:spacing w:val="2"/>
                <w:sz w:val="26"/>
                <w:szCs w:val="26"/>
              </w:rPr>
              <w:t>Субъект не выполня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ет установленные треб</w:t>
            </w:r>
            <w:r w:rsidRPr="00275CAB">
              <w:rPr>
                <w:sz w:val="26"/>
                <w:szCs w:val="26"/>
              </w:rPr>
              <w:t xml:space="preserve">ования 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23.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нормам налета и отдыха лет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ного состава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5D0678">
              <w:rPr>
                <w:spacing w:val="2"/>
                <w:sz w:val="26"/>
                <w:szCs w:val="26"/>
              </w:rPr>
              <w:t>Субъект не выполня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ет установленные требо</w:t>
            </w:r>
            <w:r w:rsidRPr="00275CAB">
              <w:rPr>
                <w:sz w:val="26"/>
                <w:szCs w:val="26"/>
              </w:rPr>
              <w:t>вания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24.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организа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ции и выполнению полетов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25. Выполнение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 по руковод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ству полетами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 в полном объеме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выполняет установленные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не в полном объ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еме, имеются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выявлены нарушения, непосред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ственно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26. Сведения о нали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чии у субъекта штат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ной должности начальника службы безопасности полетов или специально уполномоченного должностного лица, на которое возложено выполнение функций начальника службы безопасности полетов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 субъекта имеется штатная должность начальника службы безопасности полетов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уполно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мочил должност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ное лицо, на кото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рое возложено 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полнение функций начальника служ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бы безопасности полетов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5D0678" w:rsidRDefault="008E7E0A" w:rsidP="006A6B45">
            <w:pPr>
              <w:spacing w:before="40" w:line="210" w:lineRule="exact"/>
              <w:jc w:val="both"/>
              <w:rPr>
                <w:spacing w:val="2"/>
                <w:sz w:val="26"/>
                <w:szCs w:val="26"/>
              </w:rPr>
            </w:pPr>
            <w:r w:rsidRPr="005D0678">
              <w:rPr>
                <w:spacing w:val="2"/>
                <w:sz w:val="26"/>
                <w:szCs w:val="26"/>
              </w:rPr>
              <w:t>У субъекта отсут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ствует штатная долж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ность начальника службы безопасности полетов, специально уполномоченное должностное лицо, на</w:t>
            </w:r>
            <w:r w:rsidR="001833D7" w:rsidRPr="005D0678">
              <w:rPr>
                <w:spacing w:val="2"/>
                <w:sz w:val="26"/>
                <w:szCs w:val="26"/>
              </w:rPr>
              <w:t> </w:t>
            </w:r>
            <w:r w:rsidRPr="005D0678">
              <w:rPr>
                <w:spacing w:val="2"/>
                <w:sz w:val="26"/>
                <w:szCs w:val="26"/>
              </w:rPr>
              <w:t>которое возложено выполнение функций начальника службы безопасности поле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тов, не назначено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27. Наличие приказов и других документов о допуске к работе лиц из числа авиаци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онного персонала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Приказы изданы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275CAB" w:rsidRDefault="008E7E0A" w:rsidP="006A6B45">
            <w:pPr>
              <w:spacing w:before="40" w:line="21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Приказы не издава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лись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28. Выполнение предложений, 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ваний (предписаний), рекомендаций лиц, </w:t>
            </w:r>
            <w:r w:rsidRPr="00275CAB">
              <w:rPr>
                <w:sz w:val="26"/>
                <w:szCs w:val="26"/>
              </w:rPr>
              <w:lastRenderedPageBreak/>
              <w:t xml:space="preserve">осуществляющих надзор 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Мероприятия, ука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занные в предложе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ниях, требованиях (предписаниях), 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комендациях, выпол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нены в полном объе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Не устранены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поле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тов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не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носящие си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стемный характер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Нарушения, указан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ные в предписании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влияющие на без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опасность полетов, не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устранены (в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слу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чае невыполнения бо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лее одного пункта предложения, требо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 (предписания), рекомендации за каж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дый последующий невыполненный пункт к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общему коли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честву баллов приба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вить 20)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9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29. Наличие фактов неисполнения (не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надлежащего испол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нения) предписаний (требований) и реко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мендаций лиц, осу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ществляющих кон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троль (надзор)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вания) и рекоменда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ции лиц, осуществ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ляющих контроль (надзор) выполнены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Выявлены факты не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надлежащего исполне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 предписаний (тре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бований) и рекоменда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ций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Выявлены факты пе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риодического неис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полнения предписа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ний (требований)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рекомендаций должностных лиц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30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30. Наличие фактов несоблюдения сроков исполнения предпи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саний (требований)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рекомендаций или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информирования об их исполнении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вания) и рекоменда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ции лиц, осуществ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ляющих контроль (надзор)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выполнены в полном объеме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в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срок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сведения об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устранении нару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шений субъект пред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ставил в установлен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ный срок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бования) и реко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мендации лиц, осуществляющих контроль (надзор)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выполнены в пол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ном объеме, сведе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 об устранении нарушений субъект представил позже установленного срока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Не устранены наруше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не влияющие на безопасность эксплуа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тации производствен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ного объекта или по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тенциально опасного объекта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6A6B45">
            <w:pPr>
              <w:spacing w:before="40" w:line="23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вания) и рекоменда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ции лиц, осуществ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ляющих контроль (надзор)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не выполне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 (в случае невы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полнения более одно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го пункта предписа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ния, (требований) и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рекомендаций за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каждый последую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щий невыполненный пункт к общему ко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личеству баллов при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бавить 20)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31. Своевременное представление </w:t>
            </w:r>
            <w:r w:rsidR="008C33CE" w:rsidRPr="00275CAB">
              <w:rPr>
                <w:sz w:val="26"/>
                <w:szCs w:val="26"/>
              </w:rPr>
              <w:t>от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субъект</w:t>
            </w:r>
            <w:r w:rsidR="008C33CE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необхо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димых сведений в ор</w:t>
            </w:r>
            <w:r w:rsidR="001833D7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ган государственного надзора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Сведения, представ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ляемые </w:t>
            </w:r>
            <w:r w:rsidR="005A1D27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5A1D27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в</w:t>
            </w:r>
            <w:r w:rsidR="001833D7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орган 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ного надзора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пред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ставлены своевре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менно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представля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емые </w:t>
            </w:r>
            <w:r w:rsidR="005A1D27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5A1D27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в ор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ган государственного надзора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представлены несвоевременно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ляемые </w:t>
            </w:r>
            <w:r w:rsidR="005A1D27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5A1D27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в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орган государствен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ного надзора</w:t>
            </w:r>
            <w:r w:rsidR="005A1D27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не пред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ставлены 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32. Достоверность сведений, представ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ленных </w:t>
            </w:r>
            <w:r w:rsidR="008C33CE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8C33CE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по контрольному списку вопросов (чек-листу)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ленные </w:t>
            </w:r>
            <w:r w:rsidR="005A1D27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5A1D27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по контрольному списку вопросов (чек-листу)</w:t>
            </w:r>
            <w:r w:rsidR="00A475EA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достоверны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 xml:space="preserve">ленные </w:t>
            </w:r>
            <w:r w:rsidR="00A475EA" w:rsidRPr="00275CAB">
              <w:rPr>
                <w:sz w:val="26"/>
                <w:szCs w:val="26"/>
              </w:rPr>
              <w:t xml:space="preserve">от </w:t>
            </w:r>
            <w:r w:rsidRPr="00275CAB">
              <w:rPr>
                <w:sz w:val="26"/>
                <w:szCs w:val="26"/>
              </w:rPr>
              <w:t>субъект</w:t>
            </w:r>
            <w:r w:rsidR="00A475EA" w:rsidRPr="00275CAB">
              <w:rPr>
                <w:sz w:val="26"/>
                <w:szCs w:val="26"/>
              </w:rPr>
              <w:t>а</w:t>
            </w:r>
            <w:r w:rsidRPr="00275CAB">
              <w:rPr>
                <w:sz w:val="26"/>
                <w:szCs w:val="26"/>
              </w:rPr>
              <w:t xml:space="preserve"> по контрольному списку вопросов (чек-листу)</w:t>
            </w:r>
            <w:r w:rsidR="00A475EA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недостоверны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33. Отсутствие нару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шений в работе за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предыдущие про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веряемые периоды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Нарушения в работе за предыдущие про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веряемые периоды отсутствуют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предыдущие проверяемые пери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оды были выявле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 нарушения</w:t>
            </w:r>
            <w:r w:rsidR="00A475EA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не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влияющие на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производства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предыдущие прове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ряемые периоды были выявлены нарушения</w:t>
            </w:r>
            <w:r w:rsidR="00A475EA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влияющие на безопас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ность производства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предыдущие про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веряемые периоды были выявлены си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стематические нару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шения</w:t>
            </w:r>
            <w:r w:rsidR="00A475EA" w:rsidRPr="00275CAB">
              <w:rPr>
                <w:sz w:val="26"/>
                <w:szCs w:val="26"/>
              </w:rPr>
              <w:t>,</w:t>
            </w:r>
            <w:r w:rsidRPr="00275CAB">
              <w:rPr>
                <w:sz w:val="26"/>
                <w:szCs w:val="26"/>
              </w:rPr>
              <w:t xml:space="preserve"> влияющие на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безопасность про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изводства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5D0678" w:rsidRDefault="008E7E0A" w:rsidP="00275CAB">
            <w:pPr>
              <w:spacing w:before="40" w:line="220" w:lineRule="exact"/>
              <w:jc w:val="both"/>
              <w:rPr>
                <w:spacing w:val="2"/>
                <w:sz w:val="26"/>
                <w:szCs w:val="26"/>
              </w:rPr>
            </w:pPr>
            <w:r w:rsidRPr="005D0678">
              <w:rPr>
                <w:spacing w:val="2"/>
                <w:sz w:val="26"/>
                <w:szCs w:val="26"/>
              </w:rPr>
              <w:t>34. Длительность ра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боты субъекта на</w:t>
            </w:r>
            <w:r w:rsidR="00275CAB" w:rsidRPr="005D0678">
              <w:rPr>
                <w:spacing w:val="2"/>
                <w:sz w:val="26"/>
                <w:szCs w:val="26"/>
              </w:rPr>
              <w:t> </w:t>
            </w:r>
            <w:r w:rsidRPr="005D0678">
              <w:rPr>
                <w:spacing w:val="2"/>
                <w:sz w:val="26"/>
                <w:szCs w:val="26"/>
              </w:rPr>
              <w:t>рынке и отсут</w:t>
            </w:r>
            <w:r w:rsidR="00275CAB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ствие жалоб в</w:t>
            </w:r>
            <w:r w:rsidR="00275CAB" w:rsidRPr="005D0678">
              <w:rPr>
                <w:spacing w:val="2"/>
                <w:sz w:val="26"/>
                <w:szCs w:val="26"/>
              </w:rPr>
              <w:t> </w:t>
            </w:r>
            <w:r w:rsidRPr="005D0678">
              <w:rPr>
                <w:spacing w:val="2"/>
                <w:sz w:val="26"/>
                <w:szCs w:val="26"/>
              </w:rPr>
              <w:t>отно</w:t>
            </w:r>
            <w:r w:rsidR="00275CAB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шении его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на рынке бо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лее 10 лет, сведения о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наличии жалоб в от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ношении его отсут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ствуют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на рынке более 5 лет, сведе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ния о наличии жа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лоб в отношении его отсутствуют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наличии жалоб в от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ношении субъекта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35. Создание новых рабочих мест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было создано не ме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нее 5 рабочих мест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было создано не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менее 3 рабочих мест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ло создано не менее 2 рабочих мест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не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было создано рабо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чих мест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  <w:tr w:rsidR="008E7E0A" w:rsidRPr="00275CAB" w:rsidTr="00EB664D">
        <w:trPr>
          <w:trHeight w:val="225"/>
        </w:trPr>
        <w:tc>
          <w:tcPr>
            <w:tcW w:w="2694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36. Участие в реше</w:t>
            </w:r>
            <w:r w:rsidR="003E5F19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нии социальных задач республиканского и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местного значения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принимает активное участие в</w:t>
            </w:r>
            <w:r w:rsidR="00275CAB" w:rsidRPr="00275CAB">
              <w:rPr>
                <w:sz w:val="26"/>
                <w:szCs w:val="26"/>
              </w:rPr>
              <w:t> </w:t>
            </w:r>
            <w:r w:rsidRPr="00275CAB">
              <w:rPr>
                <w:sz w:val="26"/>
                <w:szCs w:val="26"/>
              </w:rPr>
              <w:t>решении социаль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ных задач республи</w:t>
            </w:r>
            <w:r w:rsidR="00275CAB"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t>канского и (или) местного значения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spacing w:before="4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  <w:tcBorders>
              <w:top w:val="single" w:sz="2" w:space="0" w:color="auto"/>
            </w:tcBorders>
          </w:tcPr>
          <w:p w:rsidR="008E7E0A" w:rsidRPr="005D0678" w:rsidRDefault="008E7E0A" w:rsidP="00275CAB">
            <w:pPr>
              <w:spacing w:before="40" w:line="220" w:lineRule="exact"/>
              <w:jc w:val="both"/>
              <w:rPr>
                <w:spacing w:val="2"/>
                <w:sz w:val="26"/>
                <w:szCs w:val="26"/>
              </w:rPr>
            </w:pPr>
            <w:r w:rsidRPr="005D0678">
              <w:rPr>
                <w:spacing w:val="2"/>
                <w:sz w:val="26"/>
                <w:szCs w:val="26"/>
              </w:rPr>
              <w:t>Субъект не принима</w:t>
            </w:r>
            <w:r w:rsidR="003E5F19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ет участия в решении социальных задач республиканского и</w:t>
            </w:r>
            <w:r w:rsidR="00275CAB" w:rsidRPr="005D0678">
              <w:rPr>
                <w:spacing w:val="2"/>
                <w:sz w:val="26"/>
                <w:szCs w:val="26"/>
              </w:rPr>
              <w:t> </w:t>
            </w:r>
            <w:r w:rsidRPr="005D0678">
              <w:rPr>
                <w:spacing w:val="2"/>
                <w:sz w:val="26"/>
                <w:szCs w:val="26"/>
              </w:rPr>
              <w:t>(или) местного зна</w:t>
            </w:r>
            <w:r w:rsidR="00275CAB" w:rsidRPr="005D0678">
              <w:rPr>
                <w:spacing w:val="2"/>
                <w:sz w:val="26"/>
                <w:szCs w:val="26"/>
              </w:rPr>
              <w:softHyphen/>
            </w:r>
            <w:r w:rsidRPr="005D0678">
              <w:rPr>
                <w:spacing w:val="2"/>
                <w:sz w:val="26"/>
                <w:szCs w:val="26"/>
              </w:rPr>
              <w:t>чения</w:t>
            </w:r>
          </w:p>
        </w:tc>
        <w:tc>
          <w:tcPr>
            <w:tcW w:w="1232" w:type="dxa"/>
            <w:tcBorders>
              <w:top w:val="single" w:sz="2" w:space="0" w:color="auto"/>
            </w:tcBorders>
          </w:tcPr>
          <w:p w:rsidR="008E7E0A" w:rsidRPr="00275CAB" w:rsidRDefault="008E7E0A" w:rsidP="00275CAB">
            <w:pPr>
              <w:tabs>
                <w:tab w:val="left" w:pos="660"/>
              </w:tabs>
              <w:spacing w:before="40" w:line="220" w:lineRule="exact"/>
              <w:ind w:right="-141"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</w:tbl>
    <w:p w:rsidR="00DD290A" w:rsidRPr="005D0678" w:rsidRDefault="00DD290A" w:rsidP="00DD290A">
      <w:pPr>
        <w:spacing w:before="240" w:line="280" w:lineRule="exact"/>
        <w:ind w:firstLine="709"/>
        <w:jc w:val="both"/>
        <w:rPr>
          <w:spacing w:val="2"/>
          <w:szCs w:val="30"/>
        </w:rPr>
      </w:pPr>
      <w:r w:rsidRPr="005D0678">
        <w:rPr>
          <w:spacing w:val="2"/>
          <w:szCs w:val="30"/>
        </w:rPr>
        <w:t xml:space="preserve">Оценка по каждому из установленных критериев </w:t>
      </w:r>
      <w:r w:rsidRPr="005D0678">
        <w:rPr>
          <w:spacing w:val="2"/>
          <w:szCs w:val="30"/>
          <w:lang w:val="en-US"/>
        </w:rPr>
        <w:t>Ko</w:t>
      </w:r>
      <w:r w:rsidRPr="005D0678">
        <w:rPr>
          <w:spacing w:val="2"/>
          <w:szCs w:val="30"/>
        </w:rPr>
        <w:t xml:space="preserve"> определяется как произведение оценочного показателя фактического состояния по критерию оценки </w:t>
      </w:r>
      <w:r w:rsidRPr="005D0678">
        <w:rPr>
          <w:spacing w:val="2"/>
          <w:szCs w:val="30"/>
          <w:lang w:val="en-US"/>
        </w:rPr>
        <w:t>n</w:t>
      </w:r>
      <w:r w:rsidRPr="005D0678">
        <w:rPr>
          <w:spacing w:val="2"/>
          <w:szCs w:val="30"/>
        </w:rPr>
        <w:t xml:space="preserve"> на весовой коэффициент </w:t>
      </w:r>
      <w:r w:rsidRPr="005D0678">
        <w:rPr>
          <w:spacing w:val="2"/>
          <w:szCs w:val="30"/>
          <w:lang w:val="en-US"/>
        </w:rPr>
        <w:t>k</w:t>
      </w:r>
      <w:r w:rsidRPr="005D0678">
        <w:rPr>
          <w:spacing w:val="2"/>
          <w:szCs w:val="30"/>
        </w:rPr>
        <w:t>:</w:t>
      </w:r>
    </w:p>
    <w:p w:rsidR="00DD290A" w:rsidRPr="005D0678" w:rsidRDefault="00DD290A" w:rsidP="00DD290A">
      <w:pPr>
        <w:spacing w:line="280" w:lineRule="exact"/>
        <w:jc w:val="center"/>
        <w:rPr>
          <w:spacing w:val="2"/>
          <w:szCs w:val="30"/>
        </w:rPr>
      </w:pPr>
      <w:r w:rsidRPr="005D0678">
        <w:rPr>
          <w:spacing w:val="2"/>
          <w:szCs w:val="30"/>
          <w:lang w:val="en-US"/>
        </w:rPr>
        <w:t>Ko</w:t>
      </w:r>
      <w:r w:rsidRPr="005D0678">
        <w:rPr>
          <w:spacing w:val="2"/>
          <w:szCs w:val="30"/>
        </w:rPr>
        <w:t xml:space="preserve">= </w:t>
      </w:r>
      <w:r w:rsidRPr="005D0678">
        <w:rPr>
          <w:spacing w:val="2"/>
          <w:szCs w:val="30"/>
          <w:lang w:val="en-US"/>
        </w:rPr>
        <w:t>n</w:t>
      </w:r>
      <w:r w:rsidRPr="005D0678">
        <w:rPr>
          <w:spacing w:val="2"/>
          <w:szCs w:val="30"/>
        </w:rPr>
        <w:t>*</w:t>
      </w:r>
      <w:r w:rsidRPr="005D0678">
        <w:rPr>
          <w:spacing w:val="2"/>
          <w:szCs w:val="30"/>
          <w:lang w:val="en-US"/>
        </w:rPr>
        <w:t>k</w:t>
      </w:r>
    </w:p>
    <w:p w:rsidR="00DD290A" w:rsidRPr="005D0678" w:rsidRDefault="00DD290A" w:rsidP="00DD290A">
      <w:pPr>
        <w:spacing w:line="280" w:lineRule="exact"/>
        <w:ind w:firstLine="709"/>
        <w:jc w:val="both"/>
        <w:rPr>
          <w:spacing w:val="2"/>
          <w:szCs w:val="30"/>
        </w:rPr>
      </w:pPr>
      <w:r w:rsidRPr="005D0678">
        <w:rPr>
          <w:spacing w:val="2"/>
          <w:szCs w:val="30"/>
        </w:rPr>
        <w:t>Суммарный показатель степени риска субъекта</w:t>
      </w:r>
      <w:r w:rsidRPr="005D0678">
        <w:rPr>
          <w:rFonts w:eastAsia="Calibri"/>
          <w:bCs/>
          <w:spacing w:val="2"/>
          <w:szCs w:val="30"/>
        </w:rPr>
        <w:t xml:space="preserve"> </w:t>
      </w:r>
      <w:r w:rsidRPr="005D0678">
        <w:rPr>
          <w:spacing w:val="2"/>
          <w:szCs w:val="30"/>
          <w:lang w:val="en-US"/>
        </w:rPr>
        <w:t>Io</w:t>
      </w:r>
      <w:r w:rsidRPr="005D0678">
        <w:rPr>
          <w:rFonts w:eastAsia="Calibri"/>
          <w:bCs/>
          <w:spacing w:val="2"/>
          <w:szCs w:val="30"/>
        </w:rPr>
        <w:t xml:space="preserve"> определяется как сумма </w:t>
      </w:r>
      <w:r w:rsidRPr="005D0678">
        <w:rPr>
          <w:spacing w:val="2"/>
          <w:szCs w:val="30"/>
        </w:rPr>
        <w:t xml:space="preserve">оценок по каждому из установленных критериев </w:t>
      </w:r>
      <w:r w:rsidRPr="005D0678">
        <w:rPr>
          <w:spacing w:val="2"/>
          <w:szCs w:val="30"/>
          <w:lang w:val="en-US"/>
        </w:rPr>
        <w:t>Ko</w:t>
      </w:r>
      <w:r w:rsidRPr="005D0678">
        <w:rPr>
          <w:spacing w:val="2"/>
          <w:szCs w:val="30"/>
        </w:rPr>
        <w:t>.</w:t>
      </w:r>
    </w:p>
    <w:p w:rsidR="00DD290A" w:rsidRPr="005D0678" w:rsidRDefault="00DD290A" w:rsidP="00DD290A">
      <w:pPr>
        <w:spacing w:before="280" w:line="220" w:lineRule="exact"/>
        <w:ind w:left="1985" w:hanging="1276"/>
        <w:jc w:val="both"/>
        <w:rPr>
          <w:spacing w:val="2"/>
          <w:sz w:val="26"/>
          <w:szCs w:val="26"/>
        </w:rPr>
      </w:pPr>
      <w:r w:rsidRPr="005D0678">
        <w:rPr>
          <w:spacing w:val="2"/>
          <w:sz w:val="26"/>
          <w:szCs w:val="26"/>
        </w:rPr>
        <w:t xml:space="preserve">Примечания:        </w:t>
      </w:r>
    </w:p>
    <w:p w:rsidR="00DD290A" w:rsidRPr="005D0678" w:rsidRDefault="00DD290A" w:rsidP="00DD290A">
      <w:pPr>
        <w:spacing w:line="220" w:lineRule="exact"/>
        <w:ind w:firstLine="709"/>
        <w:jc w:val="both"/>
        <w:rPr>
          <w:spacing w:val="2"/>
          <w:sz w:val="26"/>
          <w:szCs w:val="26"/>
        </w:rPr>
      </w:pPr>
      <w:r w:rsidRPr="005D0678">
        <w:rPr>
          <w:spacing w:val="2"/>
          <w:sz w:val="26"/>
          <w:szCs w:val="26"/>
        </w:rPr>
        <w:lastRenderedPageBreak/>
        <w:t xml:space="preserve">1. При </w:t>
      </w:r>
      <w:r w:rsidRPr="005D0678">
        <w:rPr>
          <w:spacing w:val="2"/>
          <w:sz w:val="26"/>
          <w:szCs w:val="26"/>
          <w:lang w:val="en-US"/>
        </w:rPr>
        <w:t>n</w:t>
      </w:r>
      <w:r w:rsidRPr="005D0678">
        <w:rPr>
          <w:spacing w:val="2"/>
          <w:sz w:val="26"/>
          <w:szCs w:val="26"/>
        </w:rPr>
        <w:t xml:space="preserve">=1 весовой коэффициент не учитывается. </w:t>
      </w:r>
    </w:p>
    <w:p w:rsidR="00613266" w:rsidRPr="00E37573" w:rsidRDefault="00DD290A" w:rsidP="00E37573">
      <w:pPr>
        <w:spacing w:line="220" w:lineRule="exact"/>
        <w:ind w:firstLine="709"/>
        <w:jc w:val="both"/>
        <w:rPr>
          <w:spacing w:val="2"/>
          <w:sz w:val="26"/>
          <w:szCs w:val="26"/>
        </w:rPr>
        <w:sectPr w:rsidR="00613266" w:rsidRPr="00E37573" w:rsidSect="00747949">
          <w:headerReference w:type="default" r:id="rId8"/>
          <w:pgSz w:w="16838" w:h="11906" w:orient="landscape" w:code="9"/>
          <w:pgMar w:top="1418" w:right="1134" w:bottom="567" w:left="1134" w:header="567" w:footer="567" w:gutter="0"/>
          <w:pgNumType w:start="1"/>
          <w:cols w:space="720"/>
          <w:titlePg/>
          <w:docGrid w:linePitch="408"/>
        </w:sectPr>
      </w:pPr>
      <w:r w:rsidRPr="005D0678">
        <w:rPr>
          <w:spacing w:val="2"/>
          <w:sz w:val="26"/>
          <w:szCs w:val="26"/>
        </w:rPr>
        <w:t xml:space="preserve">2. При определении оценки по каждому из установленных критериев </w:t>
      </w:r>
      <w:proofErr w:type="spellStart"/>
      <w:r w:rsidRPr="005D0678">
        <w:rPr>
          <w:spacing w:val="2"/>
          <w:sz w:val="26"/>
          <w:szCs w:val="26"/>
        </w:rPr>
        <w:t>Ko</w:t>
      </w:r>
      <w:proofErr w:type="spellEnd"/>
      <w:r w:rsidRPr="005D0678">
        <w:rPr>
          <w:spacing w:val="2"/>
          <w:sz w:val="26"/>
          <w:szCs w:val="26"/>
        </w:rPr>
        <w:t xml:space="preserve"> расчет баллов производится по каждому оценочному показателю и суммируется</w:t>
      </w:r>
    </w:p>
    <w:p w:rsidR="008D688E" w:rsidRPr="001042DA" w:rsidRDefault="008D688E" w:rsidP="00E37573">
      <w:pPr>
        <w:pStyle w:val="capu1"/>
        <w:spacing w:after="0"/>
        <w:jc w:val="both"/>
        <w:rPr>
          <w:sz w:val="30"/>
          <w:szCs w:val="30"/>
        </w:rPr>
      </w:pPr>
    </w:p>
    <w:sectPr w:rsidR="008D688E" w:rsidRPr="001042DA" w:rsidSect="00E37573">
      <w:headerReference w:type="default" r:id="rId9"/>
      <w:headerReference w:type="first" r:id="rId10"/>
      <w:pgSz w:w="16838" w:h="11906" w:orient="landscape" w:code="9"/>
      <w:pgMar w:top="1701" w:right="1134" w:bottom="567" w:left="1021" w:header="567" w:footer="567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3E8" w:rsidRDefault="007043E8" w:rsidP="00BB17A5">
      <w:r>
        <w:separator/>
      </w:r>
    </w:p>
  </w:endnote>
  <w:endnote w:type="continuationSeparator" w:id="0">
    <w:p w:rsidR="007043E8" w:rsidRDefault="007043E8" w:rsidP="00BB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3E8" w:rsidRDefault="007043E8" w:rsidP="00BB17A5">
      <w:r>
        <w:separator/>
      </w:r>
    </w:p>
  </w:footnote>
  <w:footnote w:type="continuationSeparator" w:id="0">
    <w:p w:rsidR="007043E8" w:rsidRDefault="007043E8" w:rsidP="00BB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F19" w:rsidRPr="00F2279C" w:rsidRDefault="007C20CE">
    <w:pPr>
      <w:pStyle w:val="a3"/>
      <w:jc w:val="center"/>
      <w:rPr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9991725</wp:posOffset>
              </wp:positionH>
              <wp:positionV relativeFrom="page">
                <wp:posOffset>3332480</wp:posOffset>
              </wp:positionV>
              <wp:extent cx="495935" cy="895350"/>
              <wp:effectExtent l="0" t="0" r="0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93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F19" w:rsidRPr="006A578F" w:rsidRDefault="003E5F1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A578F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A578F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6A578F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38</w:t>
                          </w:r>
                          <w:r w:rsidRPr="006A578F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left:0;text-align:left;margin-left:786.75pt;margin-top:262.4pt;width:39.0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" o:allowincell="f" stroked="f">
              <v:textbox style="layout-flow:vertical">
                <w:txbxContent>
                  <w:p w:rsidR="003E5F19" w:rsidRPr="006A578F" w:rsidRDefault="003E5F1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A578F">
                      <w:rPr>
                        <w:sz w:val="28"/>
                        <w:szCs w:val="28"/>
                      </w:rPr>
                      <w:fldChar w:fldCharType="begin"/>
                    </w:r>
                    <w:r w:rsidRPr="006A578F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6A578F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38</w:t>
                    </w:r>
                    <w:r w:rsidRPr="006A578F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F19" w:rsidRPr="00F2279C" w:rsidRDefault="003E5F19" w:rsidP="00F227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F19" w:rsidRDefault="003E5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3E8"/>
    <w:multiLevelType w:val="hybridMultilevel"/>
    <w:tmpl w:val="5D74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83218"/>
    <w:multiLevelType w:val="hybridMultilevel"/>
    <w:tmpl w:val="9BF8F306"/>
    <w:lvl w:ilvl="0" w:tplc="D21CF792">
      <w:numFmt w:val="decimalZero"/>
      <w:lvlText w:val="%1."/>
      <w:lvlJc w:val="left"/>
      <w:pPr>
        <w:ind w:left="1084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66523"/>
    <w:multiLevelType w:val="hybridMultilevel"/>
    <w:tmpl w:val="6AF8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E3A74"/>
    <w:multiLevelType w:val="hybridMultilevel"/>
    <w:tmpl w:val="7DF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B76CB"/>
    <w:multiLevelType w:val="hybridMultilevel"/>
    <w:tmpl w:val="BBA2D06E"/>
    <w:lvl w:ilvl="0" w:tplc="30E41B1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10C7325"/>
    <w:multiLevelType w:val="singleLevel"/>
    <w:tmpl w:val="2E7A6C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5C4E5B34"/>
    <w:multiLevelType w:val="hybridMultilevel"/>
    <w:tmpl w:val="6E68EB00"/>
    <w:lvl w:ilvl="0" w:tplc="68980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7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634342F"/>
    <w:multiLevelType w:val="hybridMultilevel"/>
    <w:tmpl w:val="6AF0DAEA"/>
    <w:lvl w:ilvl="0" w:tplc="1A7A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44449573">
    <w:abstractNumId w:val="5"/>
  </w:num>
  <w:num w:numId="2" w16cid:durableId="2000497684">
    <w:abstractNumId w:val="7"/>
  </w:num>
  <w:num w:numId="3" w16cid:durableId="1122378175">
    <w:abstractNumId w:val="0"/>
  </w:num>
  <w:num w:numId="4" w16cid:durableId="1172795478">
    <w:abstractNumId w:val="3"/>
  </w:num>
  <w:num w:numId="5" w16cid:durableId="1919484491">
    <w:abstractNumId w:val="2"/>
  </w:num>
  <w:num w:numId="6" w16cid:durableId="807629407">
    <w:abstractNumId w:val="8"/>
  </w:num>
  <w:num w:numId="7" w16cid:durableId="1684086830">
    <w:abstractNumId w:val="1"/>
  </w:num>
  <w:num w:numId="8" w16cid:durableId="788277817">
    <w:abstractNumId w:val="4"/>
  </w:num>
  <w:num w:numId="9" w16cid:durableId="2101832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A5"/>
    <w:rsid w:val="00000E33"/>
    <w:rsid w:val="00001A6C"/>
    <w:rsid w:val="00003D87"/>
    <w:rsid w:val="00004EAA"/>
    <w:rsid w:val="00005D0D"/>
    <w:rsid w:val="00012323"/>
    <w:rsid w:val="00017807"/>
    <w:rsid w:val="00020D6E"/>
    <w:rsid w:val="00021508"/>
    <w:rsid w:val="0002572D"/>
    <w:rsid w:val="00025787"/>
    <w:rsid w:val="00027C70"/>
    <w:rsid w:val="0003163D"/>
    <w:rsid w:val="000344FA"/>
    <w:rsid w:val="00035220"/>
    <w:rsid w:val="00035DB8"/>
    <w:rsid w:val="00037E2A"/>
    <w:rsid w:val="00037EA2"/>
    <w:rsid w:val="0004204B"/>
    <w:rsid w:val="000424F6"/>
    <w:rsid w:val="00044F94"/>
    <w:rsid w:val="00045DBF"/>
    <w:rsid w:val="00046907"/>
    <w:rsid w:val="00047BBA"/>
    <w:rsid w:val="0005001E"/>
    <w:rsid w:val="00050274"/>
    <w:rsid w:val="00050AE2"/>
    <w:rsid w:val="00051A7C"/>
    <w:rsid w:val="00051B03"/>
    <w:rsid w:val="0005233A"/>
    <w:rsid w:val="000523BF"/>
    <w:rsid w:val="000530CE"/>
    <w:rsid w:val="00053D55"/>
    <w:rsid w:val="00055145"/>
    <w:rsid w:val="000551C3"/>
    <w:rsid w:val="000574FF"/>
    <w:rsid w:val="00057F7A"/>
    <w:rsid w:val="00062246"/>
    <w:rsid w:val="00063BDA"/>
    <w:rsid w:val="00063D3F"/>
    <w:rsid w:val="000641CB"/>
    <w:rsid w:val="000657B9"/>
    <w:rsid w:val="00065CBF"/>
    <w:rsid w:val="00067396"/>
    <w:rsid w:val="00070E84"/>
    <w:rsid w:val="00074043"/>
    <w:rsid w:val="00075C20"/>
    <w:rsid w:val="00076764"/>
    <w:rsid w:val="00077665"/>
    <w:rsid w:val="00083565"/>
    <w:rsid w:val="000835D9"/>
    <w:rsid w:val="00085C2D"/>
    <w:rsid w:val="000873E9"/>
    <w:rsid w:val="00090057"/>
    <w:rsid w:val="000916E6"/>
    <w:rsid w:val="00091EAB"/>
    <w:rsid w:val="000952A2"/>
    <w:rsid w:val="00095D8F"/>
    <w:rsid w:val="00096B0C"/>
    <w:rsid w:val="00096BDA"/>
    <w:rsid w:val="000975FC"/>
    <w:rsid w:val="000A13A3"/>
    <w:rsid w:val="000A4B92"/>
    <w:rsid w:val="000A5D4B"/>
    <w:rsid w:val="000A657E"/>
    <w:rsid w:val="000B1E28"/>
    <w:rsid w:val="000B2088"/>
    <w:rsid w:val="000B26B0"/>
    <w:rsid w:val="000B6A0C"/>
    <w:rsid w:val="000B7979"/>
    <w:rsid w:val="000C11A4"/>
    <w:rsid w:val="000C17D5"/>
    <w:rsid w:val="000C1C7A"/>
    <w:rsid w:val="000C4E75"/>
    <w:rsid w:val="000C5697"/>
    <w:rsid w:val="000C6309"/>
    <w:rsid w:val="000C6380"/>
    <w:rsid w:val="000C6DEC"/>
    <w:rsid w:val="000C79BF"/>
    <w:rsid w:val="000D020D"/>
    <w:rsid w:val="000D1EFC"/>
    <w:rsid w:val="000D2CDF"/>
    <w:rsid w:val="000D55EC"/>
    <w:rsid w:val="000D6669"/>
    <w:rsid w:val="000E221D"/>
    <w:rsid w:val="000E2E09"/>
    <w:rsid w:val="000E5F78"/>
    <w:rsid w:val="000E7089"/>
    <w:rsid w:val="000E7CB2"/>
    <w:rsid w:val="000E7FEB"/>
    <w:rsid w:val="000F40B5"/>
    <w:rsid w:val="000F4F85"/>
    <w:rsid w:val="000F68A5"/>
    <w:rsid w:val="00103D6E"/>
    <w:rsid w:val="001042DA"/>
    <w:rsid w:val="001051C8"/>
    <w:rsid w:val="0010617A"/>
    <w:rsid w:val="00107B4E"/>
    <w:rsid w:val="00111368"/>
    <w:rsid w:val="001117C2"/>
    <w:rsid w:val="00112440"/>
    <w:rsid w:val="00113569"/>
    <w:rsid w:val="00113AFC"/>
    <w:rsid w:val="00113FF7"/>
    <w:rsid w:val="00117F1A"/>
    <w:rsid w:val="00120385"/>
    <w:rsid w:val="001218ED"/>
    <w:rsid w:val="001226BC"/>
    <w:rsid w:val="0012370C"/>
    <w:rsid w:val="00123ED2"/>
    <w:rsid w:val="00124AF5"/>
    <w:rsid w:val="00131A6C"/>
    <w:rsid w:val="001328FE"/>
    <w:rsid w:val="00132D1D"/>
    <w:rsid w:val="00135F00"/>
    <w:rsid w:val="00136A5F"/>
    <w:rsid w:val="00141669"/>
    <w:rsid w:val="001418E1"/>
    <w:rsid w:val="001429C4"/>
    <w:rsid w:val="00143B51"/>
    <w:rsid w:val="00144679"/>
    <w:rsid w:val="00144CDF"/>
    <w:rsid w:val="00145070"/>
    <w:rsid w:val="001473DC"/>
    <w:rsid w:val="00147B8C"/>
    <w:rsid w:val="00150681"/>
    <w:rsid w:val="00151C30"/>
    <w:rsid w:val="00151FFD"/>
    <w:rsid w:val="00155AC3"/>
    <w:rsid w:val="00156AD3"/>
    <w:rsid w:val="00156EDE"/>
    <w:rsid w:val="001605E8"/>
    <w:rsid w:val="00161BA1"/>
    <w:rsid w:val="00166BCB"/>
    <w:rsid w:val="001675A2"/>
    <w:rsid w:val="0016778D"/>
    <w:rsid w:val="00170286"/>
    <w:rsid w:val="00173C17"/>
    <w:rsid w:val="00174A4B"/>
    <w:rsid w:val="00174F60"/>
    <w:rsid w:val="00175133"/>
    <w:rsid w:val="00176EAB"/>
    <w:rsid w:val="00177DC2"/>
    <w:rsid w:val="001816D0"/>
    <w:rsid w:val="001823BF"/>
    <w:rsid w:val="00182FC1"/>
    <w:rsid w:val="001833D7"/>
    <w:rsid w:val="00184329"/>
    <w:rsid w:val="00185688"/>
    <w:rsid w:val="00185760"/>
    <w:rsid w:val="00186AE5"/>
    <w:rsid w:val="00186E26"/>
    <w:rsid w:val="00190444"/>
    <w:rsid w:val="00192DF1"/>
    <w:rsid w:val="001949CC"/>
    <w:rsid w:val="00195C8B"/>
    <w:rsid w:val="001A13EE"/>
    <w:rsid w:val="001A1935"/>
    <w:rsid w:val="001A2CB7"/>
    <w:rsid w:val="001A3FF4"/>
    <w:rsid w:val="001A516E"/>
    <w:rsid w:val="001A797A"/>
    <w:rsid w:val="001B0410"/>
    <w:rsid w:val="001B2C7F"/>
    <w:rsid w:val="001B3366"/>
    <w:rsid w:val="001B418C"/>
    <w:rsid w:val="001B4270"/>
    <w:rsid w:val="001B52AB"/>
    <w:rsid w:val="001C6170"/>
    <w:rsid w:val="001C640F"/>
    <w:rsid w:val="001C6D90"/>
    <w:rsid w:val="001C7A18"/>
    <w:rsid w:val="001D0B0C"/>
    <w:rsid w:val="001D19FE"/>
    <w:rsid w:val="001D3E28"/>
    <w:rsid w:val="001D5646"/>
    <w:rsid w:val="001E0D3B"/>
    <w:rsid w:val="001E1256"/>
    <w:rsid w:val="001E1A3E"/>
    <w:rsid w:val="001E1AC0"/>
    <w:rsid w:val="001E1BFE"/>
    <w:rsid w:val="001E39C2"/>
    <w:rsid w:val="001E635D"/>
    <w:rsid w:val="001E64A8"/>
    <w:rsid w:val="001F1A4E"/>
    <w:rsid w:val="001F21ED"/>
    <w:rsid w:val="001F278D"/>
    <w:rsid w:val="001F2B73"/>
    <w:rsid w:val="001F3604"/>
    <w:rsid w:val="001F390B"/>
    <w:rsid w:val="001F5C50"/>
    <w:rsid w:val="001F5EE5"/>
    <w:rsid w:val="001F6913"/>
    <w:rsid w:val="001F6A53"/>
    <w:rsid w:val="001F6BDA"/>
    <w:rsid w:val="001F759B"/>
    <w:rsid w:val="00202116"/>
    <w:rsid w:val="00202764"/>
    <w:rsid w:val="00210B8E"/>
    <w:rsid w:val="00212422"/>
    <w:rsid w:val="00212509"/>
    <w:rsid w:val="002126C9"/>
    <w:rsid w:val="00213613"/>
    <w:rsid w:val="00214054"/>
    <w:rsid w:val="002141C8"/>
    <w:rsid w:val="002150D3"/>
    <w:rsid w:val="002152D1"/>
    <w:rsid w:val="002157F1"/>
    <w:rsid w:val="00216925"/>
    <w:rsid w:val="00216B9C"/>
    <w:rsid w:val="00220A02"/>
    <w:rsid w:val="002217D7"/>
    <w:rsid w:val="002242E0"/>
    <w:rsid w:val="002253D1"/>
    <w:rsid w:val="0022585E"/>
    <w:rsid w:val="0022720F"/>
    <w:rsid w:val="002274D6"/>
    <w:rsid w:val="00233DEE"/>
    <w:rsid w:val="00235300"/>
    <w:rsid w:val="00235A81"/>
    <w:rsid w:val="0023752E"/>
    <w:rsid w:val="002404B4"/>
    <w:rsid w:val="00240F74"/>
    <w:rsid w:val="002411CC"/>
    <w:rsid w:val="00241F00"/>
    <w:rsid w:val="002446F6"/>
    <w:rsid w:val="00244853"/>
    <w:rsid w:val="002458A6"/>
    <w:rsid w:val="00246E82"/>
    <w:rsid w:val="00246FD4"/>
    <w:rsid w:val="002473DD"/>
    <w:rsid w:val="00250101"/>
    <w:rsid w:val="0025010B"/>
    <w:rsid w:val="002506EA"/>
    <w:rsid w:val="00250B56"/>
    <w:rsid w:val="002515F5"/>
    <w:rsid w:val="00252FFF"/>
    <w:rsid w:val="002538B4"/>
    <w:rsid w:val="00256710"/>
    <w:rsid w:val="0025737E"/>
    <w:rsid w:val="0025795A"/>
    <w:rsid w:val="002603F1"/>
    <w:rsid w:val="00260F3E"/>
    <w:rsid w:val="0026100D"/>
    <w:rsid w:val="00261720"/>
    <w:rsid w:val="002618DE"/>
    <w:rsid w:val="00261A14"/>
    <w:rsid w:val="00261B90"/>
    <w:rsid w:val="00263455"/>
    <w:rsid w:val="00270749"/>
    <w:rsid w:val="00271A2C"/>
    <w:rsid w:val="00271C54"/>
    <w:rsid w:val="002725AD"/>
    <w:rsid w:val="00272D2E"/>
    <w:rsid w:val="00273516"/>
    <w:rsid w:val="00274512"/>
    <w:rsid w:val="002747D1"/>
    <w:rsid w:val="00274AD1"/>
    <w:rsid w:val="002758CE"/>
    <w:rsid w:val="00275CAB"/>
    <w:rsid w:val="0027776A"/>
    <w:rsid w:val="002810E2"/>
    <w:rsid w:val="002849A6"/>
    <w:rsid w:val="00285AFF"/>
    <w:rsid w:val="0029028A"/>
    <w:rsid w:val="0029306D"/>
    <w:rsid w:val="002947DD"/>
    <w:rsid w:val="00297800"/>
    <w:rsid w:val="00297998"/>
    <w:rsid w:val="002A0700"/>
    <w:rsid w:val="002A3FAD"/>
    <w:rsid w:val="002A4283"/>
    <w:rsid w:val="002A6984"/>
    <w:rsid w:val="002A766F"/>
    <w:rsid w:val="002B1840"/>
    <w:rsid w:val="002B205D"/>
    <w:rsid w:val="002B5195"/>
    <w:rsid w:val="002B7590"/>
    <w:rsid w:val="002B75F1"/>
    <w:rsid w:val="002B7C1D"/>
    <w:rsid w:val="002C02B0"/>
    <w:rsid w:val="002C36C5"/>
    <w:rsid w:val="002C6045"/>
    <w:rsid w:val="002C64AC"/>
    <w:rsid w:val="002C6BAD"/>
    <w:rsid w:val="002C7617"/>
    <w:rsid w:val="002D6D50"/>
    <w:rsid w:val="002D79FE"/>
    <w:rsid w:val="002E1D1D"/>
    <w:rsid w:val="002E22F6"/>
    <w:rsid w:val="002E2CD0"/>
    <w:rsid w:val="002E41DB"/>
    <w:rsid w:val="002E57BF"/>
    <w:rsid w:val="002E57C2"/>
    <w:rsid w:val="002E5CF7"/>
    <w:rsid w:val="002E6A29"/>
    <w:rsid w:val="002F0267"/>
    <w:rsid w:val="002F1E0C"/>
    <w:rsid w:val="002F45B7"/>
    <w:rsid w:val="002F6856"/>
    <w:rsid w:val="00300590"/>
    <w:rsid w:val="00302188"/>
    <w:rsid w:val="00304183"/>
    <w:rsid w:val="00314138"/>
    <w:rsid w:val="00317102"/>
    <w:rsid w:val="003172FF"/>
    <w:rsid w:val="00317952"/>
    <w:rsid w:val="003179C0"/>
    <w:rsid w:val="0032063F"/>
    <w:rsid w:val="00320F1E"/>
    <w:rsid w:val="0032251B"/>
    <w:rsid w:val="00322E1F"/>
    <w:rsid w:val="00322EF6"/>
    <w:rsid w:val="0032306A"/>
    <w:rsid w:val="003230D0"/>
    <w:rsid w:val="0032361D"/>
    <w:rsid w:val="00324370"/>
    <w:rsid w:val="003257F2"/>
    <w:rsid w:val="00326800"/>
    <w:rsid w:val="00326B22"/>
    <w:rsid w:val="00330440"/>
    <w:rsid w:val="00330AB5"/>
    <w:rsid w:val="0033243B"/>
    <w:rsid w:val="00333A5A"/>
    <w:rsid w:val="00336987"/>
    <w:rsid w:val="00340C88"/>
    <w:rsid w:val="00341B15"/>
    <w:rsid w:val="003439F0"/>
    <w:rsid w:val="00343ED6"/>
    <w:rsid w:val="0034411E"/>
    <w:rsid w:val="0034659D"/>
    <w:rsid w:val="003508F7"/>
    <w:rsid w:val="0035231B"/>
    <w:rsid w:val="00357086"/>
    <w:rsid w:val="00361063"/>
    <w:rsid w:val="00361D0E"/>
    <w:rsid w:val="003630C3"/>
    <w:rsid w:val="00363752"/>
    <w:rsid w:val="00363F76"/>
    <w:rsid w:val="00364DC2"/>
    <w:rsid w:val="00365BBE"/>
    <w:rsid w:val="00370644"/>
    <w:rsid w:val="003712BD"/>
    <w:rsid w:val="0037264B"/>
    <w:rsid w:val="00375105"/>
    <w:rsid w:val="003766A0"/>
    <w:rsid w:val="00380114"/>
    <w:rsid w:val="003817DE"/>
    <w:rsid w:val="003836FD"/>
    <w:rsid w:val="00384799"/>
    <w:rsid w:val="00384802"/>
    <w:rsid w:val="00385BB8"/>
    <w:rsid w:val="00386BEA"/>
    <w:rsid w:val="00386C97"/>
    <w:rsid w:val="00386D61"/>
    <w:rsid w:val="00387A2F"/>
    <w:rsid w:val="00387C1F"/>
    <w:rsid w:val="003906A1"/>
    <w:rsid w:val="00392A3D"/>
    <w:rsid w:val="003935C4"/>
    <w:rsid w:val="00393DE0"/>
    <w:rsid w:val="003959D5"/>
    <w:rsid w:val="00395A39"/>
    <w:rsid w:val="00395EB3"/>
    <w:rsid w:val="00396628"/>
    <w:rsid w:val="00397F76"/>
    <w:rsid w:val="003A071D"/>
    <w:rsid w:val="003A3331"/>
    <w:rsid w:val="003A4111"/>
    <w:rsid w:val="003A5947"/>
    <w:rsid w:val="003B0A06"/>
    <w:rsid w:val="003B25AC"/>
    <w:rsid w:val="003B49D0"/>
    <w:rsid w:val="003B7352"/>
    <w:rsid w:val="003C0B61"/>
    <w:rsid w:val="003C12CB"/>
    <w:rsid w:val="003C1C82"/>
    <w:rsid w:val="003C2B2A"/>
    <w:rsid w:val="003C3398"/>
    <w:rsid w:val="003C3CF7"/>
    <w:rsid w:val="003C4D0F"/>
    <w:rsid w:val="003C50A1"/>
    <w:rsid w:val="003C7D5E"/>
    <w:rsid w:val="003D0F3E"/>
    <w:rsid w:val="003D258F"/>
    <w:rsid w:val="003D4786"/>
    <w:rsid w:val="003D479D"/>
    <w:rsid w:val="003D5A40"/>
    <w:rsid w:val="003D6668"/>
    <w:rsid w:val="003D6C30"/>
    <w:rsid w:val="003D6D05"/>
    <w:rsid w:val="003D73C5"/>
    <w:rsid w:val="003D788D"/>
    <w:rsid w:val="003E09A1"/>
    <w:rsid w:val="003E0C69"/>
    <w:rsid w:val="003E1717"/>
    <w:rsid w:val="003E393E"/>
    <w:rsid w:val="003E4CEF"/>
    <w:rsid w:val="003E5F19"/>
    <w:rsid w:val="003E7AA1"/>
    <w:rsid w:val="003F01CC"/>
    <w:rsid w:val="003F60E6"/>
    <w:rsid w:val="003F6FC6"/>
    <w:rsid w:val="004017B7"/>
    <w:rsid w:val="00402D8B"/>
    <w:rsid w:val="004043D1"/>
    <w:rsid w:val="0040480F"/>
    <w:rsid w:val="00404861"/>
    <w:rsid w:val="00406806"/>
    <w:rsid w:val="004104FD"/>
    <w:rsid w:val="00410F53"/>
    <w:rsid w:val="00411B22"/>
    <w:rsid w:val="0041381C"/>
    <w:rsid w:val="00415407"/>
    <w:rsid w:val="00415723"/>
    <w:rsid w:val="00416E50"/>
    <w:rsid w:val="00420598"/>
    <w:rsid w:val="00421512"/>
    <w:rsid w:val="00425938"/>
    <w:rsid w:val="00426060"/>
    <w:rsid w:val="0042795E"/>
    <w:rsid w:val="00431AA1"/>
    <w:rsid w:val="00431C71"/>
    <w:rsid w:val="00431E2B"/>
    <w:rsid w:val="00432104"/>
    <w:rsid w:val="00433E25"/>
    <w:rsid w:val="00440F06"/>
    <w:rsid w:val="004410B4"/>
    <w:rsid w:val="00441C98"/>
    <w:rsid w:val="00444721"/>
    <w:rsid w:val="00444D65"/>
    <w:rsid w:val="00445B4D"/>
    <w:rsid w:val="0044698E"/>
    <w:rsid w:val="00446C5F"/>
    <w:rsid w:val="00452401"/>
    <w:rsid w:val="004529A5"/>
    <w:rsid w:val="00454466"/>
    <w:rsid w:val="00455019"/>
    <w:rsid w:val="004555AC"/>
    <w:rsid w:val="00455841"/>
    <w:rsid w:val="00457874"/>
    <w:rsid w:val="0045796F"/>
    <w:rsid w:val="004603DC"/>
    <w:rsid w:val="00461598"/>
    <w:rsid w:val="004618A6"/>
    <w:rsid w:val="00461B04"/>
    <w:rsid w:val="004624EF"/>
    <w:rsid w:val="00467D75"/>
    <w:rsid w:val="00470903"/>
    <w:rsid w:val="0047199E"/>
    <w:rsid w:val="0047271C"/>
    <w:rsid w:val="00473AD0"/>
    <w:rsid w:val="00477A5F"/>
    <w:rsid w:val="0048193A"/>
    <w:rsid w:val="004821F9"/>
    <w:rsid w:val="004828C7"/>
    <w:rsid w:val="00483253"/>
    <w:rsid w:val="00485A7E"/>
    <w:rsid w:val="004861FD"/>
    <w:rsid w:val="004909AB"/>
    <w:rsid w:val="00492389"/>
    <w:rsid w:val="00493D04"/>
    <w:rsid w:val="00496B95"/>
    <w:rsid w:val="00496F8F"/>
    <w:rsid w:val="0049785E"/>
    <w:rsid w:val="004A0AF9"/>
    <w:rsid w:val="004A103E"/>
    <w:rsid w:val="004A14A9"/>
    <w:rsid w:val="004A2D1C"/>
    <w:rsid w:val="004A3327"/>
    <w:rsid w:val="004A3C70"/>
    <w:rsid w:val="004A4880"/>
    <w:rsid w:val="004A48AC"/>
    <w:rsid w:val="004B0A25"/>
    <w:rsid w:val="004B2509"/>
    <w:rsid w:val="004B2846"/>
    <w:rsid w:val="004B334A"/>
    <w:rsid w:val="004B62E7"/>
    <w:rsid w:val="004B6561"/>
    <w:rsid w:val="004B6767"/>
    <w:rsid w:val="004B6AD8"/>
    <w:rsid w:val="004B7137"/>
    <w:rsid w:val="004C1549"/>
    <w:rsid w:val="004C3018"/>
    <w:rsid w:val="004C3ADB"/>
    <w:rsid w:val="004C470C"/>
    <w:rsid w:val="004C4FD8"/>
    <w:rsid w:val="004C7AEB"/>
    <w:rsid w:val="004D0A86"/>
    <w:rsid w:val="004D1192"/>
    <w:rsid w:val="004D1E9E"/>
    <w:rsid w:val="004D211D"/>
    <w:rsid w:val="004D2157"/>
    <w:rsid w:val="004D277B"/>
    <w:rsid w:val="004E0467"/>
    <w:rsid w:val="004E214C"/>
    <w:rsid w:val="004E28EB"/>
    <w:rsid w:val="004E41F1"/>
    <w:rsid w:val="004E45E2"/>
    <w:rsid w:val="004F15B2"/>
    <w:rsid w:val="004F28B1"/>
    <w:rsid w:val="004F36EF"/>
    <w:rsid w:val="004F44E6"/>
    <w:rsid w:val="004F6EDC"/>
    <w:rsid w:val="004F7905"/>
    <w:rsid w:val="00500F16"/>
    <w:rsid w:val="00504A4B"/>
    <w:rsid w:val="00504B70"/>
    <w:rsid w:val="00505003"/>
    <w:rsid w:val="005068EE"/>
    <w:rsid w:val="005100A5"/>
    <w:rsid w:val="00510A9E"/>
    <w:rsid w:val="00510D61"/>
    <w:rsid w:val="005120DD"/>
    <w:rsid w:val="0051224E"/>
    <w:rsid w:val="0051261A"/>
    <w:rsid w:val="005129D3"/>
    <w:rsid w:val="00514D9B"/>
    <w:rsid w:val="0051617B"/>
    <w:rsid w:val="005167C5"/>
    <w:rsid w:val="005223AE"/>
    <w:rsid w:val="00522850"/>
    <w:rsid w:val="00523502"/>
    <w:rsid w:val="00523CE8"/>
    <w:rsid w:val="00523E71"/>
    <w:rsid w:val="0052509E"/>
    <w:rsid w:val="005305FD"/>
    <w:rsid w:val="00530DC8"/>
    <w:rsid w:val="005314A3"/>
    <w:rsid w:val="005325E2"/>
    <w:rsid w:val="005337C1"/>
    <w:rsid w:val="00533E40"/>
    <w:rsid w:val="00534F93"/>
    <w:rsid w:val="00536508"/>
    <w:rsid w:val="00541162"/>
    <w:rsid w:val="00541BD4"/>
    <w:rsid w:val="00542038"/>
    <w:rsid w:val="005429A1"/>
    <w:rsid w:val="005438BD"/>
    <w:rsid w:val="00543C63"/>
    <w:rsid w:val="00544C5A"/>
    <w:rsid w:val="0054726F"/>
    <w:rsid w:val="005478FF"/>
    <w:rsid w:val="00550679"/>
    <w:rsid w:val="00551656"/>
    <w:rsid w:val="00552AA6"/>
    <w:rsid w:val="00552DF0"/>
    <w:rsid w:val="00554146"/>
    <w:rsid w:val="00554AF3"/>
    <w:rsid w:val="005571BD"/>
    <w:rsid w:val="00557BD7"/>
    <w:rsid w:val="00563B2D"/>
    <w:rsid w:val="00567850"/>
    <w:rsid w:val="005733AC"/>
    <w:rsid w:val="00574913"/>
    <w:rsid w:val="00574D1D"/>
    <w:rsid w:val="005759CA"/>
    <w:rsid w:val="0058018C"/>
    <w:rsid w:val="00581922"/>
    <w:rsid w:val="00585E37"/>
    <w:rsid w:val="0058737F"/>
    <w:rsid w:val="00587640"/>
    <w:rsid w:val="005908DE"/>
    <w:rsid w:val="005916D0"/>
    <w:rsid w:val="0059205F"/>
    <w:rsid w:val="00592481"/>
    <w:rsid w:val="005934E3"/>
    <w:rsid w:val="00593565"/>
    <w:rsid w:val="00593CE1"/>
    <w:rsid w:val="00594CB8"/>
    <w:rsid w:val="00594D4F"/>
    <w:rsid w:val="00595981"/>
    <w:rsid w:val="005961EF"/>
    <w:rsid w:val="00596FD8"/>
    <w:rsid w:val="005A0975"/>
    <w:rsid w:val="005A1D27"/>
    <w:rsid w:val="005A2824"/>
    <w:rsid w:val="005A6237"/>
    <w:rsid w:val="005B04F8"/>
    <w:rsid w:val="005B3D1F"/>
    <w:rsid w:val="005B5914"/>
    <w:rsid w:val="005B735B"/>
    <w:rsid w:val="005C2D74"/>
    <w:rsid w:val="005C4465"/>
    <w:rsid w:val="005C6330"/>
    <w:rsid w:val="005C74E1"/>
    <w:rsid w:val="005C7BD9"/>
    <w:rsid w:val="005D0678"/>
    <w:rsid w:val="005D2620"/>
    <w:rsid w:val="005D442D"/>
    <w:rsid w:val="005D4CF7"/>
    <w:rsid w:val="005D6156"/>
    <w:rsid w:val="005D63D9"/>
    <w:rsid w:val="005E0518"/>
    <w:rsid w:val="005E26FC"/>
    <w:rsid w:val="005E2F22"/>
    <w:rsid w:val="005E36D9"/>
    <w:rsid w:val="005E45A5"/>
    <w:rsid w:val="005E4CAB"/>
    <w:rsid w:val="005E4CF7"/>
    <w:rsid w:val="005E5DDE"/>
    <w:rsid w:val="005E79C5"/>
    <w:rsid w:val="005F02E5"/>
    <w:rsid w:val="005F0A09"/>
    <w:rsid w:val="005F0C4D"/>
    <w:rsid w:val="005F2039"/>
    <w:rsid w:val="005F2B77"/>
    <w:rsid w:val="005F2C7B"/>
    <w:rsid w:val="005F3D1B"/>
    <w:rsid w:val="005F4EAA"/>
    <w:rsid w:val="005F7A26"/>
    <w:rsid w:val="00601A90"/>
    <w:rsid w:val="00601AFE"/>
    <w:rsid w:val="00602652"/>
    <w:rsid w:val="006050A5"/>
    <w:rsid w:val="006063C4"/>
    <w:rsid w:val="006077BA"/>
    <w:rsid w:val="006111ED"/>
    <w:rsid w:val="00613266"/>
    <w:rsid w:val="00615A46"/>
    <w:rsid w:val="006176CB"/>
    <w:rsid w:val="006176FA"/>
    <w:rsid w:val="0062036E"/>
    <w:rsid w:val="0062070E"/>
    <w:rsid w:val="00623228"/>
    <w:rsid w:val="006237E4"/>
    <w:rsid w:val="00624169"/>
    <w:rsid w:val="00625C4F"/>
    <w:rsid w:val="00626653"/>
    <w:rsid w:val="00626F7F"/>
    <w:rsid w:val="00627ED6"/>
    <w:rsid w:val="006315C5"/>
    <w:rsid w:val="0063195C"/>
    <w:rsid w:val="00631F10"/>
    <w:rsid w:val="006325A7"/>
    <w:rsid w:val="006327A8"/>
    <w:rsid w:val="00632E14"/>
    <w:rsid w:val="00636201"/>
    <w:rsid w:val="00636370"/>
    <w:rsid w:val="0063689E"/>
    <w:rsid w:val="00636986"/>
    <w:rsid w:val="00637DDC"/>
    <w:rsid w:val="00645517"/>
    <w:rsid w:val="00645CDB"/>
    <w:rsid w:val="006460CE"/>
    <w:rsid w:val="0064667E"/>
    <w:rsid w:val="0065096D"/>
    <w:rsid w:val="006515AC"/>
    <w:rsid w:val="006518A4"/>
    <w:rsid w:val="00651A37"/>
    <w:rsid w:val="00654FE5"/>
    <w:rsid w:val="006557CE"/>
    <w:rsid w:val="0065685E"/>
    <w:rsid w:val="00657FBC"/>
    <w:rsid w:val="00661FCA"/>
    <w:rsid w:val="00664E8F"/>
    <w:rsid w:val="00665C55"/>
    <w:rsid w:val="00667898"/>
    <w:rsid w:val="00671086"/>
    <w:rsid w:val="006725D3"/>
    <w:rsid w:val="006733B1"/>
    <w:rsid w:val="00677369"/>
    <w:rsid w:val="00680386"/>
    <w:rsid w:val="0068214A"/>
    <w:rsid w:val="006836CC"/>
    <w:rsid w:val="00684DD8"/>
    <w:rsid w:val="00685CDD"/>
    <w:rsid w:val="00692B9B"/>
    <w:rsid w:val="00692C1E"/>
    <w:rsid w:val="006945F2"/>
    <w:rsid w:val="00697A1B"/>
    <w:rsid w:val="006A2A31"/>
    <w:rsid w:val="006A33F3"/>
    <w:rsid w:val="006A578F"/>
    <w:rsid w:val="006A65BB"/>
    <w:rsid w:val="006A6B45"/>
    <w:rsid w:val="006A6E95"/>
    <w:rsid w:val="006B6492"/>
    <w:rsid w:val="006C2B69"/>
    <w:rsid w:val="006C4496"/>
    <w:rsid w:val="006C68C8"/>
    <w:rsid w:val="006C7588"/>
    <w:rsid w:val="006D0BA9"/>
    <w:rsid w:val="006D2609"/>
    <w:rsid w:val="006D31B2"/>
    <w:rsid w:val="006D4392"/>
    <w:rsid w:val="006D4C0A"/>
    <w:rsid w:val="006D5170"/>
    <w:rsid w:val="006D552B"/>
    <w:rsid w:val="006D61AA"/>
    <w:rsid w:val="006D6C87"/>
    <w:rsid w:val="006D7624"/>
    <w:rsid w:val="006E001D"/>
    <w:rsid w:val="006E2702"/>
    <w:rsid w:val="006E2A3F"/>
    <w:rsid w:val="006E558D"/>
    <w:rsid w:val="006E57A6"/>
    <w:rsid w:val="006F564F"/>
    <w:rsid w:val="006F5DC3"/>
    <w:rsid w:val="006F6E9A"/>
    <w:rsid w:val="006F7172"/>
    <w:rsid w:val="006F7A08"/>
    <w:rsid w:val="0070113B"/>
    <w:rsid w:val="00703FE1"/>
    <w:rsid w:val="007043E8"/>
    <w:rsid w:val="00705268"/>
    <w:rsid w:val="00705D63"/>
    <w:rsid w:val="0070603D"/>
    <w:rsid w:val="007073CA"/>
    <w:rsid w:val="00707D60"/>
    <w:rsid w:val="00710CBE"/>
    <w:rsid w:val="00710F2E"/>
    <w:rsid w:val="007130B6"/>
    <w:rsid w:val="0071346D"/>
    <w:rsid w:val="007155F8"/>
    <w:rsid w:val="00716A71"/>
    <w:rsid w:val="00722526"/>
    <w:rsid w:val="0072293C"/>
    <w:rsid w:val="00726926"/>
    <w:rsid w:val="00727187"/>
    <w:rsid w:val="00727DFA"/>
    <w:rsid w:val="00733655"/>
    <w:rsid w:val="0073524C"/>
    <w:rsid w:val="00735509"/>
    <w:rsid w:val="007357E8"/>
    <w:rsid w:val="0074029F"/>
    <w:rsid w:val="00740327"/>
    <w:rsid w:val="007424CD"/>
    <w:rsid w:val="00743335"/>
    <w:rsid w:val="00744F4E"/>
    <w:rsid w:val="0074558D"/>
    <w:rsid w:val="00745C52"/>
    <w:rsid w:val="0074675C"/>
    <w:rsid w:val="00747949"/>
    <w:rsid w:val="00747B4F"/>
    <w:rsid w:val="00751A9B"/>
    <w:rsid w:val="00751F9A"/>
    <w:rsid w:val="00752751"/>
    <w:rsid w:val="007529F2"/>
    <w:rsid w:val="00754CA5"/>
    <w:rsid w:val="00754D5B"/>
    <w:rsid w:val="00761356"/>
    <w:rsid w:val="00761A4D"/>
    <w:rsid w:val="00762C2E"/>
    <w:rsid w:val="00765F31"/>
    <w:rsid w:val="00767EEF"/>
    <w:rsid w:val="00771718"/>
    <w:rsid w:val="00771DE7"/>
    <w:rsid w:val="00773719"/>
    <w:rsid w:val="007739DA"/>
    <w:rsid w:val="00776BA8"/>
    <w:rsid w:val="00777127"/>
    <w:rsid w:val="007772B7"/>
    <w:rsid w:val="0078471D"/>
    <w:rsid w:val="00786268"/>
    <w:rsid w:val="00787459"/>
    <w:rsid w:val="00791C02"/>
    <w:rsid w:val="007920DE"/>
    <w:rsid w:val="007929E3"/>
    <w:rsid w:val="0079439A"/>
    <w:rsid w:val="0079590A"/>
    <w:rsid w:val="00796C99"/>
    <w:rsid w:val="007A5395"/>
    <w:rsid w:val="007A5EC6"/>
    <w:rsid w:val="007A6689"/>
    <w:rsid w:val="007A6883"/>
    <w:rsid w:val="007B35D8"/>
    <w:rsid w:val="007B56B2"/>
    <w:rsid w:val="007B5FAF"/>
    <w:rsid w:val="007B6D1E"/>
    <w:rsid w:val="007B714C"/>
    <w:rsid w:val="007B78E7"/>
    <w:rsid w:val="007B7EDC"/>
    <w:rsid w:val="007C0FBC"/>
    <w:rsid w:val="007C1352"/>
    <w:rsid w:val="007C20CE"/>
    <w:rsid w:val="007C2D08"/>
    <w:rsid w:val="007C2EF3"/>
    <w:rsid w:val="007C4D76"/>
    <w:rsid w:val="007C595D"/>
    <w:rsid w:val="007C6328"/>
    <w:rsid w:val="007C651E"/>
    <w:rsid w:val="007C6CBA"/>
    <w:rsid w:val="007D082F"/>
    <w:rsid w:val="007D3670"/>
    <w:rsid w:val="007D58B1"/>
    <w:rsid w:val="007D64DA"/>
    <w:rsid w:val="007D726F"/>
    <w:rsid w:val="007D7A70"/>
    <w:rsid w:val="007E115D"/>
    <w:rsid w:val="007E4CD5"/>
    <w:rsid w:val="007E51B9"/>
    <w:rsid w:val="007E5962"/>
    <w:rsid w:val="007E5BCE"/>
    <w:rsid w:val="007E6A62"/>
    <w:rsid w:val="007E6B72"/>
    <w:rsid w:val="007E6CB0"/>
    <w:rsid w:val="007F23CB"/>
    <w:rsid w:val="007F3B73"/>
    <w:rsid w:val="007F4BDD"/>
    <w:rsid w:val="007F59FC"/>
    <w:rsid w:val="007F660E"/>
    <w:rsid w:val="007F6A3B"/>
    <w:rsid w:val="0080111A"/>
    <w:rsid w:val="00801DE3"/>
    <w:rsid w:val="008026AB"/>
    <w:rsid w:val="00802CFC"/>
    <w:rsid w:val="008054B1"/>
    <w:rsid w:val="00805569"/>
    <w:rsid w:val="00806AD0"/>
    <w:rsid w:val="00807935"/>
    <w:rsid w:val="00810B13"/>
    <w:rsid w:val="00811C52"/>
    <w:rsid w:val="00816160"/>
    <w:rsid w:val="008168E8"/>
    <w:rsid w:val="00822A46"/>
    <w:rsid w:val="008232E7"/>
    <w:rsid w:val="00823720"/>
    <w:rsid w:val="00824E9D"/>
    <w:rsid w:val="0082502D"/>
    <w:rsid w:val="00825048"/>
    <w:rsid w:val="00825DAB"/>
    <w:rsid w:val="00827456"/>
    <w:rsid w:val="00827646"/>
    <w:rsid w:val="00830B66"/>
    <w:rsid w:val="00830BDE"/>
    <w:rsid w:val="00831D00"/>
    <w:rsid w:val="0083445C"/>
    <w:rsid w:val="00834ED0"/>
    <w:rsid w:val="00835017"/>
    <w:rsid w:val="0083556C"/>
    <w:rsid w:val="00835890"/>
    <w:rsid w:val="008364C2"/>
    <w:rsid w:val="0083754E"/>
    <w:rsid w:val="008407DE"/>
    <w:rsid w:val="00841D4A"/>
    <w:rsid w:val="00843979"/>
    <w:rsid w:val="0084725E"/>
    <w:rsid w:val="00850E31"/>
    <w:rsid w:val="00853508"/>
    <w:rsid w:val="00856DAD"/>
    <w:rsid w:val="00856FCE"/>
    <w:rsid w:val="00857E04"/>
    <w:rsid w:val="008610FA"/>
    <w:rsid w:val="00864303"/>
    <w:rsid w:val="00864914"/>
    <w:rsid w:val="00864B6C"/>
    <w:rsid w:val="00864EA2"/>
    <w:rsid w:val="008654C7"/>
    <w:rsid w:val="00865ED9"/>
    <w:rsid w:val="00867F15"/>
    <w:rsid w:val="0087162F"/>
    <w:rsid w:val="008722D8"/>
    <w:rsid w:val="0087410C"/>
    <w:rsid w:val="00875A30"/>
    <w:rsid w:val="00877D67"/>
    <w:rsid w:val="00880A89"/>
    <w:rsid w:val="00881B18"/>
    <w:rsid w:val="00885BE0"/>
    <w:rsid w:val="00886506"/>
    <w:rsid w:val="008924CC"/>
    <w:rsid w:val="00893602"/>
    <w:rsid w:val="00893768"/>
    <w:rsid w:val="00893E91"/>
    <w:rsid w:val="00893EDF"/>
    <w:rsid w:val="00896393"/>
    <w:rsid w:val="008963B0"/>
    <w:rsid w:val="00897E09"/>
    <w:rsid w:val="008A2614"/>
    <w:rsid w:val="008A263C"/>
    <w:rsid w:val="008A2B31"/>
    <w:rsid w:val="008A2D6E"/>
    <w:rsid w:val="008A46CE"/>
    <w:rsid w:val="008A5BC9"/>
    <w:rsid w:val="008A623F"/>
    <w:rsid w:val="008A6C0E"/>
    <w:rsid w:val="008B2811"/>
    <w:rsid w:val="008B4591"/>
    <w:rsid w:val="008B777D"/>
    <w:rsid w:val="008C05CF"/>
    <w:rsid w:val="008C0A9A"/>
    <w:rsid w:val="008C33CE"/>
    <w:rsid w:val="008C563E"/>
    <w:rsid w:val="008C69A9"/>
    <w:rsid w:val="008C75E8"/>
    <w:rsid w:val="008D01E8"/>
    <w:rsid w:val="008D2D5E"/>
    <w:rsid w:val="008D34F2"/>
    <w:rsid w:val="008D688E"/>
    <w:rsid w:val="008D7456"/>
    <w:rsid w:val="008E2DA2"/>
    <w:rsid w:val="008E3700"/>
    <w:rsid w:val="008E59C4"/>
    <w:rsid w:val="008E5E1B"/>
    <w:rsid w:val="008E7E0A"/>
    <w:rsid w:val="008F04CA"/>
    <w:rsid w:val="008F10E8"/>
    <w:rsid w:val="008F1B15"/>
    <w:rsid w:val="008F1EB2"/>
    <w:rsid w:val="008F59AC"/>
    <w:rsid w:val="008F5C26"/>
    <w:rsid w:val="008F5D89"/>
    <w:rsid w:val="00900171"/>
    <w:rsid w:val="00900D77"/>
    <w:rsid w:val="009031CC"/>
    <w:rsid w:val="00905381"/>
    <w:rsid w:val="00905712"/>
    <w:rsid w:val="009059AC"/>
    <w:rsid w:val="0090694E"/>
    <w:rsid w:val="00910907"/>
    <w:rsid w:val="00914C27"/>
    <w:rsid w:val="0091682E"/>
    <w:rsid w:val="00917818"/>
    <w:rsid w:val="00917CE5"/>
    <w:rsid w:val="00922308"/>
    <w:rsid w:val="00925774"/>
    <w:rsid w:val="00931DB1"/>
    <w:rsid w:val="00932987"/>
    <w:rsid w:val="00932E64"/>
    <w:rsid w:val="00933BCC"/>
    <w:rsid w:val="00934E68"/>
    <w:rsid w:val="00935837"/>
    <w:rsid w:val="00935AFB"/>
    <w:rsid w:val="009362E3"/>
    <w:rsid w:val="0094001C"/>
    <w:rsid w:val="00941286"/>
    <w:rsid w:val="009428F9"/>
    <w:rsid w:val="00943C44"/>
    <w:rsid w:val="009444D8"/>
    <w:rsid w:val="009444FE"/>
    <w:rsid w:val="0094491C"/>
    <w:rsid w:val="00944ED6"/>
    <w:rsid w:val="00947BF2"/>
    <w:rsid w:val="0095062D"/>
    <w:rsid w:val="00950F26"/>
    <w:rsid w:val="009517D8"/>
    <w:rsid w:val="009519F5"/>
    <w:rsid w:val="00952922"/>
    <w:rsid w:val="0095711B"/>
    <w:rsid w:val="009624C3"/>
    <w:rsid w:val="00965640"/>
    <w:rsid w:val="00967069"/>
    <w:rsid w:val="009729C5"/>
    <w:rsid w:val="00972B78"/>
    <w:rsid w:val="009778D0"/>
    <w:rsid w:val="00980937"/>
    <w:rsid w:val="00980F20"/>
    <w:rsid w:val="00981AF2"/>
    <w:rsid w:val="00982488"/>
    <w:rsid w:val="00983D76"/>
    <w:rsid w:val="0098430E"/>
    <w:rsid w:val="00984CD1"/>
    <w:rsid w:val="00985379"/>
    <w:rsid w:val="00985F25"/>
    <w:rsid w:val="00986D75"/>
    <w:rsid w:val="009909C1"/>
    <w:rsid w:val="00990FFF"/>
    <w:rsid w:val="00992E6F"/>
    <w:rsid w:val="009947EA"/>
    <w:rsid w:val="00994970"/>
    <w:rsid w:val="00995B1A"/>
    <w:rsid w:val="00996975"/>
    <w:rsid w:val="00997364"/>
    <w:rsid w:val="009A0548"/>
    <w:rsid w:val="009A2116"/>
    <w:rsid w:val="009A3A7C"/>
    <w:rsid w:val="009A50C3"/>
    <w:rsid w:val="009A51EE"/>
    <w:rsid w:val="009A62F6"/>
    <w:rsid w:val="009A6D6F"/>
    <w:rsid w:val="009B419E"/>
    <w:rsid w:val="009B6BE3"/>
    <w:rsid w:val="009B7BAE"/>
    <w:rsid w:val="009B7D44"/>
    <w:rsid w:val="009B7D7A"/>
    <w:rsid w:val="009C0A15"/>
    <w:rsid w:val="009C0E05"/>
    <w:rsid w:val="009C14F9"/>
    <w:rsid w:val="009C25E1"/>
    <w:rsid w:val="009C3B57"/>
    <w:rsid w:val="009C526A"/>
    <w:rsid w:val="009C6DF1"/>
    <w:rsid w:val="009D05B6"/>
    <w:rsid w:val="009D05CD"/>
    <w:rsid w:val="009D0BB6"/>
    <w:rsid w:val="009D0F14"/>
    <w:rsid w:val="009D1D23"/>
    <w:rsid w:val="009D288C"/>
    <w:rsid w:val="009D2C56"/>
    <w:rsid w:val="009D6E68"/>
    <w:rsid w:val="009D721A"/>
    <w:rsid w:val="009D7639"/>
    <w:rsid w:val="009E0B67"/>
    <w:rsid w:val="009E285C"/>
    <w:rsid w:val="009E36C4"/>
    <w:rsid w:val="009E3EE5"/>
    <w:rsid w:val="009E3FEC"/>
    <w:rsid w:val="009E5061"/>
    <w:rsid w:val="009E725E"/>
    <w:rsid w:val="009E79F5"/>
    <w:rsid w:val="009F1CC6"/>
    <w:rsid w:val="009F2C45"/>
    <w:rsid w:val="009F6BAB"/>
    <w:rsid w:val="009F74F1"/>
    <w:rsid w:val="009F7D80"/>
    <w:rsid w:val="00A0087F"/>
    <w:rsid w:val="00A01730"/>
    <w:rsid w:val="00A01984"/>
    <w:rsid w:val="00A03128"/>
    <w:rsid w:val="00A03908"/>
    <w:rsid w:val="00A0475E"/>
    <w:rsid w:val="00A063D5"/>
    <w:rsid w:val="00A073C8"/>
    <w:rsid w:val="00A077CB"/>
    <w:rsid w:val="00A10DCD"/>
    <w:rsid w:val="00A1431E"/>
    <w:rsid w:val="00A16E1B"/>
    <w:rsid w:val="00A2065A"/>
    <w:rsid w:val="00A208FD"/>
    <w:rsid w:val="00A209D6"/>
    <w:rsid w:val="00A21810"/>
    <w:rsid w:val="00A22501"/>
    <w:rsid w:val="00A2414F"/>
    <w:rsid w:val="00A25A94"/>
    <w:rsid w:val="00A323EF"/>
    <w:rsid w:val="00A327FA"/>
    <w:rsid w:val="00A3294D"/>
    <w:rsid w:val="00A32DC3"/>
    <w:rsid w:val="00A33F5C"/>
    <w:rsid w:val="00A3446D"/>
    <w:rsid w:val="00A36706"/>
    <w:rsid w:val="00A36FDF"/>
    <w:rsid w:val="00A41CA8"/>
    <w:rsid w:val="00A45F26"/>
    <w:rsid w:val="00A475EA"/>
    <w:rsid w:val="00A47FA5"/>
    <w:rsid w:val="00A5017E"/>
    <w:rsid w:val="00A52D78"/>
    <w:rsid w:val="00A52E58"/>
    <w:rsid w:val="00A55AB2"/>
    <w:rsid w:val="00A567C0"/>
    <w:rsid w:val="00A56F54"/>
    <w:rsid w:val="00A57529"/>
    <w:rsid w:val="00A61A74"/>
    <w:rsid w:val="00A64C11"/>
    <w:rsid w:val="00A65AA8"/>
    <w:rsid w:val="00A66236"/>
    <w:rsid w:val="00A6651C"/>
    <w:rsid w:val="00A66597"/>
    <w:rsid w:val="00A67601"/>
    <w:rsid w:val="00A73925"/>
    <w:rsid w:val="00A73C6B"/>
    <w:rsid w:val="00A740F6"/>
    <w:rsid w:val="00A74449"/>
    <w:rsid w:val="00A74C87"/>
    <w:rsid w:val="00A75081"/>
    <w:rsid w:val="00A7579A"/>
    <w:rsid w:val="00A767ED"/>
    <w:rsid w:val="00A80FAE"/>
    <w:rsid w:val="00A818C2"/>
    <w:rsid w:val="00A83EFE"/>
    <w:rsid w:val="00A84125"/>
    <w:rsid w:val="00A84E71"/>
    <w:rsid w:val="00A86E4F"/>
    <w:rsid w:val="00A872F2"/>
    <w:rsid w:val="00A90C3A"/>
    <w:rsid w:val="00A91B79"/>
    <w:rsid w:val="00A93D3E"/>
    <w:rsid w:val="00A945CD"/>
    <w:rsid w:val="00A94E54"/>
    <w:rsid w:val="00A9683C"/>
    <w:rsid w:val="00A97FFE"/>
    <w:rsid w:val="00AA4407"/>
    <w:rsid w:val="00AA4410"/>
    <w:rsid w:val="00AA5766"/>
    <w:rsid w:val="00AA64F8"/>
    <w:rsid w:val="00AA6512"/>
    <w:rsid w:val="00AA6CD7"/>
    <w:rsid w:val="00AB119C"/>
    <w:rsid w:val="00AB1C8F"/>
    <w:rsid w:val="00AB3D92"/>
    <w:rsid w:val="00AB3F97"/>
    <w:rsid w:val="00AB417A"/>
    <w:rsid w:val="00AC049C"/>
    <w:rsid w:val="00AC0C99"/>
    <w:rsid w:val="00AC107C"/>
    <w:rsid w:val="00AC3428"/>
    <w:rsid w:val="00AC3452"/>
    <w:rsid w:val="00AC554A"/>
    <w:rsid w:val="00AC5E42"/>
    <w:rsid w:val="00AD0076"/>
    <w:rsid w:val="00AD212A"/>
    <w:rsid w:val="00AD2EBE"/>
    <w:rsid w:val="00AD32AC"/>
    <w:rsid w:val="00AD4DC8"/>
    <w:rsid w:val="00AD61CB"/>
    <w:rsid w:val="00AD6E5B"/>
    <w:rsid w:val="00AD7FEB"/>
    <w:rsid w:val="00AE09EE"/>
    <w:rsid w:val="00AE33F4"/>
    <w:rsid w:val="00AE3FAF"/>
    <w:rsid w:val="00AE5700"/>
    <w:rsid w:val="00AE6178"/>
    <w:rsid w:val="00AF051D"/>
    <w:rsid w:val="00AF2039"/>
    <w:rsid w:val="00AF2205"/>
    <w:rsid w:val="00AF2435"/>
    <w:rsid w:val="00AF4152"/>
    <w:rsid w:val="00AF44DE"/>
    <w:rsid w:val="00AF71C1"/>
    <w:rsid w:val="00AF7C88"/>
    <w:rsid w:val="00AF7DDA"/>
    <w:rsid w:val="00B0010B"/>
    <w:rsid w:val="00B01544"/>
    <w:rsid w:val="00B03094"/>
    <w:rsid w:val="00B0487C"/>
    <w:rsid w:val="00B06E4F"/>
    <w:rsid w:val="00B07EFB"/>
    <w:rsid w:val="00B11087"/>
    <w:rsid w:val="00B1173E"/>
    <w:rsid w:val="00B11F00"/>
    <w:rsid w:val="00B1239B"/>
    <w:rsid w:val="00B14109"/>
    <w:rsid w:val="00B143F6"/>
    <w:rsid w:val="00B151AF"/>
    <w:rsid w:val="00B15B6E"/>
    <w:rsid w:val="00B16388"/>
    <w:rsid w:val="00B17C20"/>
    <w:rsid w:val="00B2228A"/>
    <w:rsid w:val="00B23769"/>
    <w:rsid w:val="00B24481"/>
    <w:rsid w:val="00B24971"/>
    <w:rsid w:val="00B25A5C"/>
    <w:rsid w:val="00B266AC"/>
    <w:rsid w:val="00B26FD0"/>
    <w:rsid w:val="00B3090D"/>
    <w:rsid w:val="00B327D0"/>
    <w:rsid w:val="00B33302"/>
    <w:rsid w:val="00B3355C"/>
    <w:rsid w:val="00B33971"/>
    <w:rsid w:val="00B34BD7"/>
    <w:rsid w:val="00B34BFA"/>
    <w:rsid w:val="00B358BF"/>
    <w:rsid w:val="00B40CB3"/>
    <w:rsid w:val="00B4214E"/>
    <w:rsid w:val="00B45A57"/>
    <w:rsid w:val="00B45CBC"/>
    <w:rsid w:val="00B45F28"/>
    <w:rsid w:val="00B4628A"/>
    <w:rsid w:val="00B50B18"/>
    <w:rsid w:val="00B5179B"/>
    <w:rsid w:val="00B5760E"/>
    <w:rsid w:val="00B57D6D"/>
    <w:rsid w:val="00B57DB3"/>
    <w:rsid w:val="00B60FBA"/>
    <w:rsid w:val="00B615BA"/>
    <w:rsid w:val="00B6232F"/>
    <w:rsid w:val="00B6350A"/>
    <w:rsid w:val="00B63575"/>
    <w:rsid w:val="00B64082"/>
    <w:rsid w:val="00B6510A"/>
    <w:rsid w:val="00B654C7"/>
    <w:rsid w:val="00B67440"/>
    <w:rsid w:val="00B678BE"/>
    <w:rsid w:val="00B67F68"/>
    <w:rsid w:val="00B704CA"/>
    <w:rsid w:val="00B70C0D"/>
    <w:rsid w:val="00B71131"/>
    <w:rsid w:val="00B714F7"/>
    <w:rsid w:val="00B75977"/>
    <w:rsid w:val="00B75A5B"/>
    <w:rsid w:val="00B7691D"/>
    <w:rsid w:val="00B83D93"/>
    <w:rsid w:val="00B84BBA"/>
    <w:rsid w:val="00B8620B"/>
    <w:rsid w:val="00B87BDC"/>
    <w:rsid w:val="00B9135D"/>
    <w:rsid w:val="00B91595"/>
    <w:rsid w:val="00B92205"/>
    <w:rsid w:val="00B92363"/>
    <w:rsid w:val="00B93033"/>
    <w:rsid w:val="00B93198"/>
    <w:rsid w:val="00B93533"/>
    <w:rsid w:val="00B95EBE"/>
    <w:rsid w:val="00BA20CB"/>
    <w:rsid w:val="00BA3DEB"/>
    <w:rsid w:val="00BA4A26"/>
    <w:rsid w:val="00BA579A"/>
    <w:rsid w:val="00BA6B8F"/>
    <w:rsid w:val="00BB1591"/>
    <w:rsid w:val="00BB17A5"/>
    <w:rsid w:val="00BB4F01"/>
    <w:rsid w:val="00BC0EBE"/>
    <w:rsid w:val="00BC1491"/>
    <w:rsid w:val="00BC1BF4"/>
    <w:rsid w:val="00BC1ECE"/>
    <w:rsid w:val="00BC1F5A"/>
    <w:rsid w:val="00BC4166"/>
    <w:rsid w:val="00BD0F4E"/>
    <w:rsid w:val="00BD24C0"/>
    <w:rsid w:val="00BD2AFC"/>
    <w:rsid w:val="00BD517C"/>
    <w:rsid w:val="00BD6AEF"/>
    <w:rsid w:val="00BE0154"/>
    <w:rsid w:val="00BE0304"/>
    <w:rsid w:val="00BE098F"/>
    <w:rsid w:val="00BE3145"/>
    <w:rsid w:val="00BE4E0F"/>
    <w:rsid w:val="00BE4EB8"/>
    <w:rsid w:val="00BE7BE7"/>
    <w:rsid w:val="00BF1625"/>
    <w:rsid w:val="00BF1E79"/>
    <w:rsid w:val="00BF2A70"/>
    <w:rsid w:val="00BF372A"/>
    <w:rsid w:val="00BF3C8A"/>
    <w:rsid w:val="00BF48BA"/>
    <w:rsid w:val="00BF5824"/>
    <w:rsid w:val="00BF5D18"/>
    <w:rsid w:val="00BF5E16"/>
    <w:rsid w:val="00BF758D"/>
    <w:rsid w:val="00BF75D8"/>
    <w:rsid w:val="00C00730"/>
    <w:rsid w:val="00C02E92"/>
    <w:rsid w:val="00C03919"/>
    <w:rsid w:val="00C039C9"/>
    <w:rsid w:val="00C04F10"/>
    <w:rsid w:val="00C066EE"/>
    <w:rsid w:val="00C10652"/>
    <w:rsid w:val="00C10F06"/>
    <w:rsid w:val="00C165D7"/>
    <w:rsid w:val="00C20BED"/>
    <w:rsid w:val="00C218B0"/>
    <w:rsid w:val="00C22596"/>
    <w:rsid w:val="00C2472D"/>
    <w:rsid w:val="00C24963"/>
    <w:rsid w:val="00C257BB"/>
    <w:rsid w:val="00C2591F"/>
    <w:rsid w:val="00C26013"/>
    <w:rsid w:val="00C30DBE"/>
    <w:rsid w:val="00C310D1"/>
    <w:rsid w:val="00C312AD"/>
    <w:rsid w:val="00C32BA7"/>
    <w:rsid w:val="00C3607B"/>
    <w:rsid w:val="00C364B6"/>
    <w:rsid w:val="00C401D2"/>
    <w:rsid w:val="00C40DCC"/>
    <w:rsid w:val="00C419BE"/>
    <w:rsid w:val="00C41BC8"/>
    <w:rsid w:val="00C428C3"/>
    <w:rsid w:val="00C44FDB"/>
    <w:rsid w:val="00C51E99"/>
    <w:rsid w:val="00C52A12"/>
    <w:rsid w:val="00C5399D"/>
    <w:rsid w:val="00C540BD"/>
    <w:rsid w:val="00C54C6C"/>
    <w:rsid w:val="00C576EA"/>
    <w:rsid w:val="00C57CAA"/>
    <w:rsid w:val="00C60367"/>
    <w:rsid w:val="00C625CE"/>
    <w:rsid w:val="00C62E03"/>
    <w:rsid w:val="00C64239"/>
    <w:rsid w:val="00C66E62"/>
    <w:rsid w:val="00C71E76"/>
    <w:rsid w:val="00C72885"/>
    <w:rsid w:val="00C72FD5"/>
    <w:rsid w:val="00C73699"/>
    <w:rsid w:val="00C740B5"/>
    <w:rsid w:val="00C75CA4"/>
    <w:rsid w:val="00C76222"/>
    <w:rsid w:val="00C77AA1"/>
    <w:rsid w:val="00C810A6"/>
    <w:rsid w:val="00C8188B"/>
    <w:rsid w:val="00C8199C"/>
    <w:rsid w:val="00C81B30"/>
    <w:rsid w:val="00C823BE"/>
    <w:rsid w:val="00C82A49"/>
    <w:rsid w:val="00C82BF6"/>
    <w:rsid w:val="00C83604"/>
    <w:rsid w:val="00C9072A"/>
    <w:rsid w:val="00C916EB"/>
    <w:rsid w:val="00C92D11"/>
    <w:rsid w:val="00C954D2"/>
    <w:rsid w:val="00CA0175"/>
    <w:rsid w:val="00CA0EFA"/>
    <w:rsid w:val="00CA4F29"/>
    <w:rsid w:val="00CA6F09"/>
    <w:rsid w:val="00CA745B"/>
    <w:rsid w:val="00CA7525"/>
    <w:rsid w:val="00CB44A1"/>
    <w:rsid w:val="00CB581D"/>
    <w:rsid w:val="00CB5C5C"/>
    <w:rsid w:val="00CC02C0"/>
    <w:rsid w:val="00CC030E"/>
    <w:rsid w:val="00CC1772"/>
    <w:rsid w:val="00CC3294"/>
    <w:rsid w:val="00CC714B"/>
    <w:rsid w:val="00CC77F6"/>
    <w:rsid w:val="00CD3F30"/>
    <w:rsid w:val="00CD4698"/>
    <w:rsid w:val="00CD4827"/>
    <w:rsid w:val="00CD5146"/>
    <w:rsid w:val="00CD5328"/>
    <w:rsid w:val="00CD5688"/>
    <w:rsid w:val="00CD5960"/>
    <w:rsid w:val="00CD69E9"/>
    <w:rsid w:val="00CD781A"/>
    <w:rsid w:val="00CD7EEE"/>
    <w:rsid w:val="00CE13D9"/>
    <w:rsid w:val="00CE1FE1"/>
    <w:rsid w:val="00CE34AF"/>
    <w:rsid w:val="00CE51E6"/>
    <w:rsid w:val="00CE71F6"/>
    <w:rsid w:val="00CE79E7"/>
    <w:rsid w:val="00CF0DAA"/>
    <w:rsid w:val="00CF18C8"/>
    <w:rsid w:val="00CF24B7"/>
    <w:rsid w:val="00CF2B1F"/>
    <w:rsid w:val="00CF351C"/>
    <w:rsid w:val="00CF3ED1"/>
    <w:rsid w:val="00CF7EA9"/>
    <w:rsid w:val="00D01479"/>
    <w:rsid w:val="00D02022"/>
    <w:rsid w:val="00D038B4"/>
    <w:rsid w:val="00D05110"/>
    <w:rsid w:val="00D05276"/>
    <w:rsid w:val="00D105A9"/>
    <w:rsid w:val="00D14BAE"/>
    <w:rsid w:val="00D178EA"/>
    <w:rsid w:val="00D20706"/>
    <w:rsid w:val="00D25F18"/>
    <w:rsid w:val="00D335AB"/>
    <w:rsid w:val="00D36BCB"/>
    <w:rsid w:val="00D408EF"/>
    <w:rsid w:val="00D40ED7"/>
    <w:rsid w:val="00D426ED"/>
    <w:rsid w:val="00D43304"/>
    <w:rsid w:val="00D4438D"/>
    <w:rsid w:val="00D45801"/>
    <w:rsid w:val="00D46652"/>
    <w:rsid w:val="00D46B22"/>
    <w:rsid w:val="00D47932"/>
    <w:rsid w:val="00D533E3"/>
    <w:rsid w:val="00D53E2F"/>
    <w:rsid w:val="00D54EE7"/>
    <w:rsid w:val="00D555B0"/>
    <w:rsid w:val="00D55705"/>
    <w:rsid w:val="00D559A7"/>
    <w:rsid w:val="00D559C8"/>
    <w:rsid w:val="00D571E3"/>
    <w:rsid w:val="00D60117"/>
    <w:rsid w:val="00D60549"/>
    <w:rsid w:val="00D64076"/>
    <w:rsid w:val="00D64AFB"/>
    <w:rsid w:val="00D657EC"/>
    <w:rsid w:val="00D65B94"/>
    <w:rsid w:val="00D66F37"/>
    <w:rsid w:val="00D67FE5"/>
    <w:rsid w:val="00D72ACB"/>
    <w:rsid w:val="00D74257"/>
    <w:rsid w:val="00D744AB"/>
    <w:rsid w:val="00D74546"/>
    <w:rsid w:val="00D759DA"/>
    <w:rsid w:val="00D765D2"/>
    <w:rsid w:val="00D77A08"/>
    <w:rsid w:val="00D80483"/>
    <w:rsid w:val="00D80FB9"/>
    <w:rsid w:val="00D814D8"/>
    <w:rsid w:val="00D83063"/>
    <w:rsid w:val="00D84767"/>
    <w:rsid w:val="00D86FD5"/>
    <w:rsid w:val="00D93737"/>
    <w:rsid w:val="00D937F3"/>
    <w:rsid w:val="00D943D7"/>
    <w:rsid w:val="00D95529"/>
    <w:rsid w:val="00D977F8"/>
    <w:rsid w:val="00DA2153"/>
    <w:rsid w:val="00DA22B8"/>
    <w:rsid w:val="00DA2C34"/>
    <w:rsid w:val="00DA4565"/>
    <w:rsid w:val="00DA5B39"/>
    <w:rsid w:val="00DA6CC5"/>
    <w:rsid w:val="00DA6D55"/>
    <w:rsid w:val="00DB2899"/>
    <w:rsid w:val="00DB304A"/>
    <w:rsid w:val="00DB46C4"/>
    <w:rsid w:val="00DC00E6"/>
    <w:rsid w:val="00DC2029"/>
    <w:rsid w:val="00DC2391"/>
    <w:rsid w:val="00DC279A"/>
    <w:rsid w:val="00DC42A6"/>
    <w:rsid w:val="00DC4E09"/>
    <w:rsid w:val="00DC564E"/>
    <w:rsid w:val="00DC7085"/>
    <w:rsid w:val="00DD1677"/>
    <w:rsid w:val="00DD1729"/>
    <w:rsid w:val="00DD290A"/>
    <w:rsid w:val="00DE3B13"/>
    <w:rsid w:val="00DE3E93"/>
    <w:rsid w:val="00DE49A9"/>
    <w:rsid w:val="00DE6730"/>
    <w:rsid w:val="00DE762C"/>
    <w:rsid w:val="00DE7C5A"/>
    <w:rsid w:val="00DF0093"/>
    <w:rsid w:val="00DF1210"/>
    <w:rsid w:val="00DF1E87"/>
    <w:rsid w:val="00DF3B5F"/>
    <w:rsid w:val="00E009B6"/>
    <w:rsid w:val="00E018C0"/>
    <w:rsid w:val="00E01A69"/>
    <w:rsid w:val="00E02117"/>
    <w:rsid w:val="00E024CA"/>
    <w:rsid w:val="00E02869"/>
    <w:rsid w:val="00E05896"/>
    <w:rsid w:val="00E05BBD"/>
    <w:rsid w:val="00E0787E"/>
    <w:rsid w:val="00E07F5A"/>
    <w:rsid w:val="00E101BD"/>
    <w:rsid w:val="00E10C98"/>
    <w:rsid w:val="00E11FCB"/>
    <w:rsid w:val="00E13AFE"/>
    <w:rsid w:val="00E14293"/>
    <w:rsid w:val="00E169EF"/>
    <w:rsid w:val="00E22052"/>
    <w:rsid w:val="00E221FD"/>
    <w:rsid w:val="00E2422E"/>
    <w:rsid w:val="00E253C1"/>
    <w:rsid w:val="00E259BC"/>
    <w:rsid w:val="00E27194"/>
    <w:rsid w:val="00E27450"/>
    <w:rsid w:val="00E32314"/>
    <w:rsid w:val="00E35BAD"/>
    <w:rsid w:val="00E35CCA"/>
    <w:rsid w:val="00E36343"/>
    <w:rsid w:val="00E37573"/>
    <w:rsid w:val="00E4171A"/>
    <w:rsid w:val="00E41A4B"/>
    <w:rsid w:val="00E429FE"/>
    <w:rsid w:val="00E433C0"/>
    <w:rsid w:val="00E44A83"/>
    <w:rsid w:val="00E44D21"/>
    <w:rsid w:val="00E45CD0"/>
    <w:rsid w:val="00E508B1"/>
    <w:rsid w:val="00E51DA9"/>
    <w:rsid w:val="00E52614"/>
    <w:rsid w:val="00E52691"/>
    <w:rsid w:val="00E53D80"/>
    <w:rsid w:val="00E54898"/>
    <w:rsid w:val="00E55123"/>
    <w:rsid w:val="00E55D5C"/>
    <w:rsid w:val="00E55EFA"/>
    <w:rsid w:val="00E571AA"/>
    <w:rsid w:val="00E6076F"/>
    <w:rsid w:val="00E63DE8"/>
    <w:rsid w:val="00E6422E"/>
    <w:rsid w:val="00E66AB3"/>
    <w:rsid w:val="00E66ED0"/>
    <w:rsid w:val="00E7091F"/>
    <w:rsid w:val="00E720D7"/>
    <w:rsid w:val="00E7551C"/>
    <w:rsid w:val="00E802CF"/>
    <w:rsid w:val="00E81DF4"/>
    <w:rsid w:val="00E82DD5"/>
    <w:rsid w:val="00E837E9"/>
    <w:rsid w:val="00E86E64"/>
    <w:rsid w:val="00E94EE0"/>
    <w:rsid w:val="00E955E1"/>
    <w:rsid w:val="00E96CE5"/>
    <w:rsid w:val="00E96E36"/>
    <w:rsid w:val="00EA1D4C"/>
    <w:rsid w:val="00EA2977"/>
    <w:rsid w:val="00EA29D8"/>
    <w:rsid w:val="00EA320C"/>
    <w:rsid w:val="00EA4867"/>
    <w:rsid w:val="00EA502A"/>
    <w:rsid w:val="00EB15B7"/>
    <w:rsid w:val="00EB317C"/>
    <w:rsid w:val="00EB3EAD"/>
    <w:rsid w:val="00EB524A"/>
    <w:rsid w:val="00EB5417"/>
    <w:rsid w:val="00EB553C"/>
    <w:rsid w:val="00EB664D"/>
    <w:rsid w:val="00EB6BB4"/>
    <w:rsid w:val="00EB6E12"/>
    <w:rsid w:val="00EC043B"/>
    <w:rsid w:val="00EC1012"/>
    <w:rsid w:val="00EC2DCE"/>
    <w:rsid w:val="00EC3E47"/>
    <w:rsid w:val="00ED004D"/>
    <w:rsid w:val="00ED0E38"/>
    <w:rsid w:val="00ED229B"/>
    <w:rsid w:val="00ED2F4A"/>
    <w:rsid w:val="00ED31B8"/>
    <w:rsid w:val="00EE1D95"/>
    <w:rsid w:val="00EE2B60"/>
    <w:rsid w:val="00EE45BB"/>
    <w:rsid w:val="00EE48E7"/>
    <w:rsid w:val="00EE4ACB"/>
    <w:rsid w:val="00EE6C9D"/>
    <w:rsid w:val="00EE77BF"/>
    <w:rsid w:val="00EE7A63"/>
    <w:rsid w:val="00EF1C1D"/>
    <w:rsid w:val="00EF1FFC"/>
    <w:rsid w:val="00EF6B07"/>
    <w:rsid w:val="00F00A7B"/>
    <w:rsid w:val="00F0166C"/>
    <w:rsid w:val="00F01FCB"/>
    <w:rsid w:val="00F051C0"/>
    <w:rsid w:val="00F052F5"/>
    <w:rsid w:val="00F0586C"/>
    <w:rsid w:val="00F05B68"/>
    <w:rsid w:val="00F10FA6"/>
    <w:rsid w:val="00F12852"/>
    <w:rsid w:val="00F16D5E"/>
    <w:rsid w:val="00F209C9"/>
    <w:rsid w:val="00F210DE"/>
    <w:rsid w:val="00F2279C"/>
    <w:rsid w:val="00F2333C"/>
    <w:rsid w:val="00F2526E"/>
    <w:rsid w:val="00F32493"/>
    <w:rsid w:val="00F33F80"/>
    <w:rsid w:val="00F34A70"/>
    <w:rsid w:val="00F410DF"/>
    <w:rsid w:val="00F41B7F"/>
    <w:rsid w:val="00F45EBC"/>
    <w:rsid w:val="00F46C59"/>
    <w:rsid w:val="00F5039F"/>
    <w:rsid w:val="00F50912"/>
    <w:rsid w:val="00F5100C"/>
    <w:rsid w:val="00F5222A"/>
    <w:rsid w:val="00F540EB"/>
    <w:rsid w:val="00F5499A"/>
    <w:rsid w:val="00F553D9"/>
    <w:rsid w:val="00F55434"/>
    <w:rsid w:val="00F56E90"/>
    <w:rsid w:val="00F57482"/>
    <w:rsid w:val="00F60ED7"/>
    <w:rsid w:val="00F64762"/>
    <w:rsid w:val="00F6520B"/>
    <w:rsid w:val="00F71D13"/>
    <w:rsid w:val="00F7435A"/>
    <w:rsid w:val="00F74E8F"/>
    <w:rsid w:val="00F76559"/>
    <w:rsid w:val="00F779F1"/>
    <w:rsid w:val="00F77D84"/>
    <w:rsid w:val="00F8224F"/>
    <w:rsid w:val="00F82700"/>
    <w:rsid w:val="00F82F3E"/>
    <w:rsid w:val="00F83BF0"/>
    <w:rsid w:val="00F85008"/>
    <w:rsid w:val="00F85E0E"/>
    <w:rsid w:val="00F8778A"/>
    <w:rsid w:val="00F900F3"/>
    <w:rsid w:val="00F91F1B"/>
    <w:rsid w:val="00F9258F"/>
    <w:rsid w:val="00F94ECC"/>
    <w:rsid w:val="00F9761A"/>
    <w:rsid w:val="00FA076F"/>
    <w:rsid w:val="00FA07C1"/>
    <w:rsid w:val="00FA10CC"/>
    <w:rsid w:val="00FA16EC"/>
    <w:rsid w:val="00FA2705"/>
    <w:rsid w:val="00FA3BFB"/>
    <w:rsid w:val="00FB0833"/>
    <w:rsid w:val="00FB10A1"/>
    <w:rsid w:val="00FB3C74"/>
    <w:rsid w:val="00FB4B0C"/>
    <w:rsid w:val="00FB52C7"/>
    <w:rsid w:val="00FB7650"/>
    <w:rsid w:val="00FC18F3"/>
    <w:rsid w:val="00FC2E44"/>
    <w:rsid w:val="00FC3985"/>
    <w:rsid w:val="00FC4251"/>
    <w:rsid w:val="00FC4AB0"/>
    <w:rsid w:val="00FC5930"/>
    <w:rsid w:val="00FD0088"/>
    <w:rsid w:val="00FD1312"/>
    <w:rsid w:val="00FD6044"/>
    <w:rsid w:val="00FD60BD"/>
    <w:rsid w:val="00FD61B0"/>
    <w:rsid w:val="00FE0647"/>
    <w:rsid w:val="00FE0699"/>
    <w:rsid w:val="00FE2031"/>
    <w:rsid w:val="00FE59F1"/>
    <w:rsid w:val="00FE63BC"/>
    <w:rsid w:val="00FF20BA"/>
    <w:rsid w:val="00FF2494"/>
    <w:rsid w:val="00FF3AA4"/>
    <w:rsid w:val="00FF3EBA"/>
    <w:rsid w:val="00FF3F38"/>
    <w:rsid w:val="00FF4A80"/>
    <w:rsid w:val="00FF511E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BCD5"/>
  <w15:chartTrackingRefBased/>
  <w15:docId w15:val="{1C49D33C-DE82-49BC-9A67-B294ED04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18"/>
    <w:rPr>
      <w:rFonts w:eastAsia="Times New Roman"/>
      <w:sz w:val="30"/>
      <w:szCs w:val="24"/>
    </w:rPr>
  </w:style>
  <w:style w:type="paragraph" w:styleId="1">
    <w:name w:val="heading 1"/>
    <w:basedOn w:val="a"/>
    <w:next w:val="a"/>
    <w:link w:val="10"/>
    <w:qFormat/>
    <w:rsid w:val="00BB17A5"/>
    <w:pPr>
      <w:keepNext/>
      <w:ind w:left="5812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BB17A5"/>
    <w:pPr>
      <w:keepNext/>
      <w:widowControl w:val="0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B17A5"/>
    <w:pPr>
      <w:keepNext/>
      <w:ind w:left="-108"/>
      <w:jc w:val="center"/>
      <w:outlineLvl w:val="2"/>
    </w:pPr>
    <w:rPr>
      <w:b/>
      <w:color w:val="000000"/>
      <w:sz w:val="2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B17A5"/>
    <w:pPr>
      <w:keepNext/>
      <w:ind w:left="34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B17A5"/>
    <w:pPr>
      <w:spacing w:before="240" w:after="60"/>
      <w:outlineLvl w:val="4"/>
    </w:pPr>
    <w:rPr>
      <w:b/>
      <w:bCs/>
      <w:i/>
      <w:iCs/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BB17A5"/>
    <w:pPr>
      <w:keepNext/>
      <w:jc w:val="center"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BB17A5"/>
    <w:pPr>
      <w:keepNext/>
      <w:outlineLvl w:val="6"/>
    </w:pPr>
    <w:rPr>
      <w:szCs w:val="20"/>
      <w:lang w:val="x-none"/>
    </w:rPr>
  </w:style>
  <w:style w:type="paragraph" w:styleId="8">
    <w:name w:val="heading 8"/>
    <w:basedOn w:val="a"/>
    <w:next w:val="a"/>
    <w:link w:val="80"/>
    <w:qFormat/>
    <w:rsid w:val="00BB17A5"/>
    <w:pPr>
      <w:keepNext/>
      <w:ind w:left="284" w:right="284"/>
      <w:jc w:val="center"/>
      <w:outlineLvl w:val="7"/>
    </w:pPr>
    <w:rPr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17A5"/>
    <w:rPr>
      <w:rFonts w:eastAsia="Times New Roman"/>
      <w:sz w:val="30"/>
      <w:szCs w:val="24"/>
      <w:lang w:eastAsia="ru-RU"/>
    </w:rPr>
  </w:style>
  <w:style w:type="character" w:customStyle="1" w:styleId="20">
    <w:name w:val="Заголовок 2 Знак"/>
    <w:link w:val="2"/>
    <w:rsid w:val="00BB17A5"/>
    <w:rPr>
      <w:rFonts w:eastAsia="Times New Roman"/>
      <w:sz w:val="28"/>
      <w:szCs w:val="24"/>
      <w:lang w:val="en-US" w:eastAsia="ru-RU"/>
    </w:rPr>
  </w:style>
  <w:style w:type="character" w:customStyle="1" w:styleId="30">
    <w:name w:val="Заголовок 3 Знак"/>
    <w:link w:val="3"/>
    <w:rsid w:val="00BB17A5"/>
    <w:rPr>
      <w:rFonts w:eastAsia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link w:val="4"/>
    <w:rsid w:val="00BB17A5"/>
    <w:rPr>
      <w:rFonts w:eastAsia="Times New Roman"/>
      <w:sz w:val="30"/>
      <w:szCs w:val="20"/>
      <w:lang w:val="x-none" w:eastAsia="x-none"/>
    </w:rPr>
  </w:style>
  <w:style w:type="character" w:customStyle="1" w:styleId="50">
    <w:name w:val="Заголовок 5 Знак"/>
    <w:link w:val="5"/>
    <w:rsid w:val="00BB17A5"/>
    <w:rPr>
      <w:rFonts w:eastAsia="Times New Roman"/>
      <w:b/>
      <w:bCs/>
      <w:i/>
      <w:iCs/>
      <w:lang w:eastAsia="ru-RU"/>
    </w:rPr>
  </w:style>
  <w:style w:type="character" w:customStyle="1" w:styleId="60">
    <w:name w:val="Заголовок 6 Знак"/>
    <w:link w:val="6"/>
    <w:rsid w:val="00BB17A5"/>
    <w:rPr>
      <w:rFonts w:eastAsia="Times New Roman"/>
      <w:sz w:val="30"/>
      <w:szCs w:val="24"/>
      <w:lang w:eastAsia="ru-RU"/>
    </w:rPr>
  </w:style>
  <w:style w:type="character" w:customStyle="1" w:styleId="70">
    <w:name w:val="Заголовок 7 Знак"/>
    <w:link w:val="7"/>
    <w:rsid w:val="00BB17A5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link w:val="8"/>
    <w:rsid w:val="00BB17A5"/>
    <w:rPr>
      <w:rFonts w:eastAsia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B17A5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B17A5"/>
    <w:rPr>
      <w:rFonts w:eastAsia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BB17A5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BB17A5"/>
    <w:pPr>
      <w:widowControl w:val="0"/>
      <w:ind w:firstLine="720"/>
    </w:pPr>
    <w:rPr>
      <w:rFonts w:ascii="Arial" w:eastAsia="Times New Roman" w:hAnsi="Arial"/>
    </w:rPr>
  </w:style>
  <w:style w:type="character" w:styleId="a5">
    <w:name w:val="page number"/>
    <w:rsid w:val="000C5697"/>
    <w:rPr>
      <w:sz w:val="28"/>
      <w:szCs w:val="28"/>
      <w:lang w:val="ru-RU"/>
    </w:rPr>
  </w:style>
  <w:style w:type="paragraph" w:styleId="31">
    <w:name w:val="Body Text 3"/>
    <w:basedOn w:val="a"/>
    <w:link w:val="32"/>
    <w:rsid w:val="00BB17A5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BB17A5"/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BB17A5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rsid w:val="00BB17A5"/>
    <w:rPr>
      <w:rFonts w:eastAsia="Times New Roman"/>
      <w:sz w:val="30"/>
      <w:szCs w:val="24"/>
      <w:lang w:eastAsia="ru-RU"/>
    </w:rPr>
  </w:style>
  <w:style w:type="paragraph" w:customStyle="1" w:styleId="a8">
    <w:name w:val="Название"/>
    <w:basedOn w:val="a"/>
    <w:link w:val="a9"/>
    <w:qFormat/>
    <w:rsid w:val="00BB17A5"/>
    <w:pPr>
      <w:jc w:val="center"/>
    </w:pPr>
    <w:rPr>
      <w:sz w:val="24"/>
      <w:lang w:val="x-none"/>
    </w:rPr>
  </w:style>
  <w:style w:type="character" w:customStyle="1" w:styleId="a9">
    <w:name w:val="Название Знак"/>
    <w:link w:val="a8"/>
    <w:rsid w:val="00BB17A5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B17A5"/>
    <w:pPr>
      <w:widowControl w:val="0"/>
      <w:ind w:firstLine="709"/>
      <w:jc w:val="both"/>
    </w:pPr>
    <w:rPr>
      <w:snapToGrid w:val="0"/>
      <w:sz w:val="28"/>
      <w:lang w:val="x-none"/>
    </w:rPr>
  </w:style>
  <w:style w:type="character" w:customStyle="1" w:styleId="ab">
    <w:name w:val="Основной текст с отступом Знак"/>
    <w:link w:val="aa"/>
    <w:rsid w:val="00BB17A5"/>
    <w:rPr>
      <w:rFonts w:eastAsia="Times New Roman"/>
      <w:snapToGrid w:val="0"/>
      <w:sz w:val="28"/>
      <w:szCs w:val="24"/>
      <w:lang w:eastAsia="ru-RU"/>
    </w:rPr>
  </w:style>
  <w:style w:type="paragraph" w:styleId="21">
    <w:name w:val="Body Text Indent 2"/>
    <w:basedOn w:val="a"/>
    <w:link w:val="22"/>
    <w:rsid w:val="00BB17A5"/>
    <w:pPr>
      <w:widowControl w:val="0"/>
      <w:shd w:val="clear" w:color="auto" w:fill="FFFFFF"/>
      <w:tabs>
        <w:tab w:val="left" w:pos="0"/>
        <w:tab w:val="left" w:pos="142"/>
      </w:tabs>
      <w:ind w:firstLine="720"/>
      <w:jc w:val="both"/>
    </w:pPr>
    <w:rPr>
      <w:snapToGrid w:val="0"/>
      <w:lang w:val="x-none"/>
    </w:rPr>
  </w:style>
  <w:style w:type="character" w:customStyle="1" w:styleId="22">
    <w:name w:val="Основной текст с отступом 2 Знак"/>
    <w:link w:val="21"/>
    <w:rsid w:val="00BB17A5"/>
    <w:rPr>
      <w:rFonts w:eastAsia="Times New Roman"/>
      <w:snapToGrid w:val="0"/>
      <w:sz w:val="30"/>
      <w:szCs w:val="24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BB17A5"/>
    <w:pPr>
      <w:ind w:left="5812"/>
    </w:pPr>
    <w:rPr>
      <w:sz w:val="24"/>
    </w:rPr>
  </w:style>
  <w:style w:type="paragraph" w:customStyle="1" w:styleId="ConsPlusNormal">
    <w:name w:val="ConsPlusNormal"/>
    <w:rsid w:val="00BB17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B17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B17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3">
    <w:name w:val="Body Text 2"/>
    <w:basedOn w:val="a"/>
    <w:link w:val="24"/>
    <w:rsid w:val="00BB17A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BB17A5"/>
    <w:rPr>
      <w:rFonts w:eastAsia="Times New Roman"/>
      <w:sz w:val="30"/>
      <w:szCs w:val="24"/>
      <w:lang w:eastAsia="ru-RU"/>
    </w:rPr>
  </w:style>
  <w:style w:type="paragraph" w:customStyle="1" w:styleId="ConsTitle">
    <w:name w:val="ConsTitle"/>
    <w:rsid w:val="00BB17A5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footer"/>
    <w:basedOn w:val="a"/>
    <w:link w:val="ad"/>
    <w:uiPriority w:val="99"/>
    <w:rsid w:val="00BB17A5"/>
    <w:pPr>
      <w:tabs>
        <w:tab w:val="center" w:pos="4153"/>
        <w:tab w:val="right" w:pos="8306"/>
      </w:tabs>
    </w:pPr>
    <w:rPr>
      <w:sz w:val="24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B17A5"/>
    <w:rPr>
      <w:rFonts w:eastAsia="Times New Roman"/>
      <w:sz w:val="24"/>
      <w:szCs w:val="20"/>
      <w:lang w:val="x-none" w:eastAsia="x-none"/>
    </w:rPr>
  </w:style>
  <w:style w:type="paragraph" w:customStyle="1" w:styleId="11">
    <w:name w:val="заголовок 1"/>
    <w:basedOn w:val="a"/>
    <w:next w:val="a"/>
    <w:rsid w:val="00BB17A5"/>
    <w:pPr>
      <w:keepNext/>
    </w:pPr>
    <w:rPr>
      <w:sz w:val="24"/>
      <w:szCs w:val="20"/>
    </w:rPr>
  </w:style>
  <w:style w:type="paragraph" w:customStyle="1" w:styleId="FR3">
    <w:name w:val="FR3"/>
    <w:rsid w:val="00BB17A5"/>
    <w:pPr>
      <w:widowControl w:val="0"/>
      <w:snapToGrid w:val="0"/>
      <w:spacing w:line="360" w:lineRule="auto"/>
      <w:ind w:left="360" w:firstLine="720"/>
      <w:jc w:val="both"/>
    </w:pPr>
    <w:rPr>
      <w:rFonts w:ascii="Arial" w:eastAsia="Times New Roman" w:hAnsi="Arial"/>
      <w:sz w:val="24"/>
    </w:rPr>
  </w:style>
  <w:style w:type="paragraph" w:customStyle="1" w:styleId="ConsCell">
    <w:name w:val="ConsCell"/>
    <w:rsid w:val="00BB17A5"/>
    <w:pPr>
      <w:widowControl w:val="0"/>
    </w:pPr>
    <w:rPr>
      <w:rFonts w:ascii="Arial" w:eastAsia="Times New Roman" w:hAnsi="Arial" w:cs="Arial"/>
    </w:rPr>
  </w:style>
  <w:style w:type="paragraph" w:customStyle="1" w:styleId="12">
    <w:name w:val="Обычный1"/>
    <w:rsid w:val="00BB17A5"/>
    <w:pPr>
      <w:widowControl w:val="0"/>
    </w:pPr>
    <w:rPr>
      <w:rFonts w:eastAsia="Times New Roman"/>
      <w:snapToGrid w:val="0"/>
    </w:rPr>
  </w:style>
  <w:style w:type="paragraph" w:styleId="33">
    <w:name w:val="Body Text Indent 3"/>
    <w:basedOn w:val="a"/>
    <w:link w:val="34"/>
    <w:rsid w:val="00BB17A5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BB17A5"/>
    <w:rPr>
      <w:rFonts w:eastAsia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5D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7B35D8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rsid w:val="00C6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ычный (веб)"/>
    <w:basedOn w:val="a"/>
    <w:uiPriority w:val="99"/>
    <w:unhideWhenUsed/>
    <w:rsid w:val="00DF3B5F"/>
    <w:pPr>
      <w:spacing w:before="100" w:beforeAutospacing="1" w:after="100" w:afterAutospacing="1"/>
    </w:pPr>
    <w:rPr>
      <w:sz w:val="24"/>
    </w:rPr>
  </w:style>
  <w:style w:type="character" w:styleId="af2">
    <w:name w:val="Hyperlink"/>
    <w:uiPriority w:val="99"/>
    <w:semiHidden/>
    <w:unhideWhenUsed/>
    <w:rsid w:val="0037264B"/>
    <w:rPr>
      <w:color w:val="0066AA"/>
      <w:u w:val="single"/>
    </w:rPr>
  </w:style>
  <w:style w:type="character" w:styleId="af3">
    <w:name w:val="Strong"/>
    <w:uiPriority w:val="22"/>
    <w:qFormat/>
    <w:rsid w:val="0037264B"/>
    <w:rPr>
      <w:b/>
      <w:bCs/>
    </w:rPr>
  </w:style>
  <w:style w:type="paragraph" w:customStyle="1" w:styleId="capu1">
    <w:name w:val="capu1"/>
    <w:basedOn w:val="a"/>
    <w:rsid w:val="003508F7"/>
    <w:pPr>
      <w:spacing w:after="120"/>
    </w:pPr>
    <w:rPr>
      <w:sz w:val="22"/>
      <w:szCs w:val="22"/>
    </w:rPr>
  </w:style>
  <w:style w:type="character" w:customStyle="1" w:styleId="FontStyle323">
    <w:name w:val="Font Style323"/>
    <w:uiPriority w:val="99"/>
    <w:rsid w:val="00246E82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0C1C7A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FF58-F70E-4304-8CB5-7D1CA24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Потапченко</dc:creator>
  <cp:keywords/>
  <dc:description/>
  <cp:lastModifiedBy>BORUSHKO</cp:lastModifiedBy>
  <cp:revision>2</cp:revision>
  <cp:lastPrinted>2022-12-16T08:00:00Z</cp:lastPrinted>
  <dcterms:created xsi:type="dcterms:W3CDTF">2022-12-28T11:39:00Z</dcterms:created>
  <dcterms:modified xsi:type="dcterms:W3CDTF">2022-12-28T11:39:00Z</dcterms:modified>
</cp:coreProperties>
</file>