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D40" w:rsidRDefault="00053549" w:rsidP="00A93D4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053549">
        <w:rPr>
          <w:rFonts w:ascii="Times New Roman" w:hAnsi="Times New Roman" w:cs="Times New Roman"/>
          <w:b/>
          <w:bCs/>
          <w:sz w:val="30"/>
          <w:szCs w:val="30"/>
        </w:rPr>
        <w:t xml:space="preserve">Перечень документов </w:t>
      </w:r>
    </w:p>
    <w:p w:rsidR="00A93D40" w:rsidRDefault="00053549" w:rsidP="00A93D4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053549">
        <w:rPr>
          <w:rFonts w:ascii="Times New Roman" w:hAnsi="Times New Roman" w:cs="Times New Roman"/>
          <w:b/>
          <w:bCs/>
          <w:sz w:val="30"/>
          <w:szCs w:val="30"/>
        </w:rPr>
        <w:t xml:space="preserve">для </w:t>
      </w:r>
      <w:r w:rsidR="00A93D40">
        <w:rPr>
          <w:rFonts w:ascii="Times New Roman" w:hAnsi="Times New Roman" w:cs="Times New Roman"/>
          <w:b/>
          <w:bCs/>
          <w:sz w:val="30"/>
          <w:szCs w:val="30"/>
        </w:rPr>
        <w:t xml:space="preserve">осуществления </w:t>
      </w:r>
      <w:proofErr w:type="gramStart"/>
      <w:r w:rsidR="00A93D40">
        <w:rPr>
          <w:rFonts w:ascii="Times New Roman" w:hAnsi="Times New Roman" w:cs="Times New Roman"/>
          <w:b/>
          <w:bCs/>
          <w:sz w:val="30"/>
          <w:szCs w:val="30"/>
        </w:rPr>
        <w:t>административных</w:t>
      </w:r>
      <w:proofErr w:type="gramEnd"/>
      <w:r w:rsidR="00A93D40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</w:p>
    <w:p w:rsidR="00A93D40" w:rsidRDefault="00A93D40" w:rsidP="00A93D4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процедур связанных с постановкой на учет, </w:t>
      </w:r>
    </w:p>
    <w:p w:rsidR="00053549" w:rsidRPr="00053549" w:rsidRDefault="00A93D40" w:rsidP="00A93D4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нуждающихся в улучшении жилищных условий:</w:t>
      </w:r>
    </w:p>
    <w:p w:rsidR="00053549" w:rsidRPr="00053549" w:rsidRDefault="00053549" w:rsidP="00053549">
      <w:pPr>
        <w:spacing w:after="0" w:line="22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53549">
        <w:rPr>
          <w:rFonts w:ascii="Times New Roman" w:hAnsi="Times New Roman" w:cs="Times New Roman"/>
          <w:sz w:val="30"/>
          <w:szCs w:val="30"/>
        </w:rPr>
        <w:t xml:space="preserve">1. заявление, зарегистрированное у уполномоченного должностного лица воинской части (размещены на официальном </w:t>
      </w:r>
      <w:proofErr w:type="spellStart"/>
      <w:r w:rsidRPr="00053549">
        <w:rPr>
          <w:rFonts w:ascii="Times New Roman" w:hAnsi="Times New Roman" w:cs="Times New Roman"/>
          <w:sz w:val="30"/>
          <w:szCs w:val="30"/>
        </w:rPr>
        <w:t>Интернет-портале</w:t>
      </w:r>
      <w:proofErr w:type="spellEnd"/>
      <w:r w:rsidRPr="00053549">
        <w:rPr>
          <w:rFonts w:ascii="Times New Roman" w:hAnsi="Times New Roman" w:cs="Times New Roman"/>
          <w:sz w:val="30"/>
          <w:szCs w:val="30"/>
        </w:rPr>
        <w:t xml:space="preserve"> Министерства обороны (</w:t>
      </w:r>
      <w:r w:rsidRPr="00053549">
        <w:rPr>
          <w:rFonts w:ascii="Times New Roman" w:hAnsi="Times New Roman" w:cs="Times New Roman"/>
          <w:sz w:val="30"/>
          <w:szCs w:val="30"/>
          <w:lang w:val="en-US"/>
        </w:rPr>
        <w:t>www</w:t>
      </w:r>
      <w:r w:rsidRPr="00053549">
        <w:rPr>
          <w:rFonts w:ascii="Times New Roman" w:hAnsi="Times New Roman" w:cs="Times New Roman"/>
          <w:sz w:val="30"/>
          <w:szCs w:val="30"/>
        </w:rPr>
        <w:t>.</w:t>
      </w:r>
      <w:r w:rsidRPr="00053549">
        <w:rPr>
          <w:rFonts w:ascii="Times New Roman" w:hAnsi="Times New Roman" w:cs="Times New Roman"/>
          <w:sz w:val="30"/>
          <w:szCs w:val="30"/>
          <w:lang w:val="en-US"/>
        </w:rPr>
        <w:t>mil</w:t>
      </w:r>
      <w:r w:rsidRPr="00053549">
        <w:rPr>
          <w:rFonts w:ascii="Times New Roman" w:hAnsi="Times New Roman" w:cs="Times New Roman"/>
          <w:sz w:val="30"/>
          <w:szCs w:val="30"/>
        </w:rPr>
        <w:t>.</w:t>
      </w:r>
      <w:r w:rsidRPr="00053549">
        <w:rPr>
          <w:rFonts w:ascii="Times New Roman" w:hAnsi="Times New Roman" w:cs="Times New Roman"/>
          <w:sz w:val="30"/>
          <w:szCs w:val="30"/>
          <w:lang w:val="en-US"/>
        </w:rPr>
        <w:t>by</w:t>
      </w:r>
      <w:r w:rsidRPr="00053549">
        <w:rPr>
          <w:rFonts w:ascii="Times New Roman" w:hAnsi="Times New Roman" w:cs="Times New Roman"/>
          <w:sz w:val="30"/>
          <w:szCs w:val="30"/>
        </w:rPr>
        <w:t>) во вкладке «Жилищная политика»);</w:t>
      </w:r>
    </w:p>
    <w:p w:rsidR="00053549" w:rsidRPr="00053549" w:rsidRDefault="00053549" w:rsidP="00053549">
      <w:pPr>
        <w:spacing w:after="0" w:line="22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53549">
        <w:rPr>
          <w:rFonts w:ascii="Times New Roman" w:hAnsi="Times New Roman" w:cs="Times New Roman"/>
          <w:sz w:val="30"/>
          <w:szCs w:val="30"/>
        </w:rPr>
        <w:t>2. обязательство;</w:t>
      </w:r>
    </w:p>
    <w:p w:rsidR="00053549" w:rsidRPr="00053549" w:rsidRDefault="00053549" w:rsidP="00053549">
      <w:pPr>
        <w:spacing w:after="0" w:line="22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53549">
        <w:rPr>
          <w:rFonts w:ascii="Times New Roman" w:hAnsi="Times New Roman" w:cs="Times New Roman"/>
          <w:sz w:val="30"/>
          <w:szCs w:val="30"/>
        </w:rPr>
        <w:t xml:space="preserve">3. копии паспортов граждан Республики Беларусь (страницы с 24 по 33), вида на жительство, </w:t>
      </w:r>
      <w:r w:rsidRPr="00053549">
        <w:rPr>
          <w:rFonts w:ascii="Times New Roman" w:hAnsi="Times New Roman" w:cs="Times New Roman"/>
          <w:sz w:val="30"/>
          <w:szCs w:val="30"/>
          <w:lang w:val="en-US"/>
        </w:rPr>
        <w:t>ID</w:t>
      </w:r>
      <w:r w:rsidRPr="00053549">
        <w:rPr>
          <w:rFonts w:ascii="Times New Roman" w:hAnsi="Times New Roman" w:cs="Times New Roman"/>
          <w:sz w:val="30"/>
          <w:szCs w:val="30"/>
        </w:rPr>
        <w:t>-карт (с расшифровкой через «</w:t>
      </w:r>
      <w:proofErr w:type="spellStart"/>
      <w:r w:rsidRPr="00053549">
        <w:rPr>
          <w:rFonts w:ascii="Times New Roman" w:hAnsi="Times New Roman" w:cs="Times New Roman"/>
          <w:sz w:val="30"/>
          <w:szCs w:val="30"/>
        </w:rPr>
        <w:t>Е-паслуга</w:t>
      </w:r>
      <w:proofErr w:type="spellEnd"/>
      <w:r w:rsidRPr="00053549">
        <w:rPr>
          <w:rFonts w:ascii="Times New Roman" w:hAnsi="Times New Roman" w:cs="Times New Roman"/>
          <w:sz w:val="30"/>
          <w:szCs w:val="30"/>
        </w:rPr>
        <w:t xml:space="preserve">», код услуги 3.60.03 «Получение сведений отсутствующих на </w:t>
      </w:r>
      <w:r w:rsidRPr="00053549">
        <w:rPr>
          <w:rFonts w:ascii="Times New Roman" w:hAnsi="Times New Roman" w:cs="Times New Roman"/>
          <w:sz w:val="30"/>
          <w:szCs w:val="30"/>
          <w:lang w:val="en-US"/>
        </w:rPr>
        <w:t>ID</w:t>
      </w:r>
      <w:r w:rsidRPr="00053549">
        <w:rPr>
          <w:rFonts w:ascii="Times New Roman" w:hAnsi="Times New Roman" w:cs="Times New Roman"/>
          <w:sz w:val="30"/>
          <w:szCs w:val="30"/>
        </w:rPr>
        <w:t>-карте») в отношении:</w:t>
      </w:r>
    </w:p>
    <w:p w:rsidR="00053549" w:rsidRPr="00053549" w:rsidRDefault="00053549" w:rsidP="00053549">
      <w:pPr>
        <w:spacing w:after="0" w:line="22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53549">
        <w:rPr>
          <w:rFonts w:ascii="Times New Roman" w:hAnsi="Times New Roman" w:cs="Times New Roman"/>
          <w:sz w:val="30"/>
          <w:szCs w:val="30"/>
        </w:rPr>
        <w:t>• совершеннолетних граждан, принимаемых на учет;</w:t>
      </w:r>
    </w:p>
    <w:p w:rsidR="00053549" w:rsidRPr="00053549" w:rsidRDefault="00053549" w:rsidP="00053549">
      <w:pPr>
        <w:spacing w:after="0" w:line="22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53549">
        <w:rPr>
          <w:rFonts w:ascii="Times New Roman" w:hAnsi="Times New Roman" w:cs="Times New Roman"/>
          <w:sz w:val="30"/>
          <w:szCs w:val="30"/>
        </w:rPr>
        <w:t>• несовершеннолетних, при наличии данных документов;</w:t>
      </w:r>
    </w:p>
    <w:p w:rsidR="00053549" w:rsidRPr="00053549" w:rsidRDefault="00053549" w:rsidP="00053549">
      <w:pPr>
        <w:spacing w:after="0" w:line="22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53549">
        <w:rPr>
          <w:rFonts w:ascii="Times New Roman" w:hAnsi="Times New Roman" w:cs="Times New Roman"/>
          <w:sz w:val="30"/>
          <w:szCs w:val="30"/>
        </w:rPr>
        <w:t>• супруга (супруги), не принимаемых на учет;</w:t>
      </w:r>
    </w:p>
    <w:p w:rsidR="00053549" w:rsidRPr="00053549" w:rsidRDefault="00053549" w:rsidP="00053549">
      <w:pPr>
        <w:spacing w:after="0" w:line="22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53549">
        <w:rPr>
          <w:rFonts w:ascii="Times New Roman" w:hAnsi="Times New Roman" w:cs="Times New Roman"/>
          <w:sz w:val="30"/>
          <w:szCs w:val="30"/>
        </w:rPr>
        <w:t>4. копии свидетельств о рождении несовершеннолетних детей, принимаемых на учет;</w:t>
      </w:r>
    </w:p>
    <w:p w:rsidR="00053549" w:rsidRPr="00053549" w:rsidRDefault="00053549" w:rsidP="00053549">
      <w:pPr>
        <w:spacing w:after="0" w:line="22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53549">
        <w:rPr>
          <w:rFonts w:ascii="Times New Roman" w:hAnsi="Times New Roman" w:cs="Times New Roman"/>
          <w:sz w:val="30"/>
          <w:szCs w:val="30"/>
        </w:rPr>
        <w:t>5. копии свидетельств о заключении брака (расторжении брака);</w:t>
      </w:r>
    </w:p>
    <w:p w:rsidR="00053549" w:rsidRPr="00053549" w:rsidRDefault="00053549" w:rsidP="00053549">
      <w:pPr>
        <w:spacing w:after="0" w:line="22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53549">
        <w:rPr>
          <w:rFonts w:ascii="Times New Roman" w:hAnsi="Times New Roman" w:cs="Times New Roman"/>
          <w:sz w:val="30"/>
          <w:szCs w:val="30"/>
        </w:rPr>
        <w:t>6. справка с места военной службы, с указанием пункта дислокации воинской части, ее структурного подразделения (населенный пункт) и срока контракта о прохождении военной службы (копия контракта о прохождении военной службы);</w:t>
      </w:r>
    </w:p>
    <w:p w:rsidR="00053549" w:rsidRPr="00053549" w:rsidRDefault="00053549" w:rsidP="00053549">
      <w:pPr>
        <w:spacing w:after="0" w:line="22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53549">
        <w:rPr>
          <w:rFonts w:ascii="Times New Roman" w:hAnsi="Times New Roman" w:cs="Times New Roman"/>
          <w:sz w:val="30"/>
          <w:szCs w:val="30"/>
        </w:rPr>
        <w:t>7. выписка из послужного списка о периодах прохождения военной службы, с указанием пунктов дислокаций воинских частей, ее структурных подразделений (населенный пункт);</w:t>
      </w:r>
    </w:p>
    <w:p w:rsidR="00053549" w:rsidRPr="00053549" w:rsidRDefault="00053549" w:rsidP="00053549">
      <w:pPr>
        <w:spacing w:after="0" w:line="22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53549">
        <w:rPr>
          <w:rFonts w:ascii="Times New Roman" w:hAnsi="Times New Roman" w:cs="Times New Roman"/>
          <w:sz w:val="30"/>
          <w:szCs w:val="30"/>
        </w:rPr>
        <w:t>8. справка о занимаемом в данном населенном пункте жилом помещении, месте жительства и составе семьи. В случае регистрации гражданина и членов его семьи в разных населенных пунктах – данные справки в отношении членов семьи с мест их регистраций;</w:t>
      </w:r>
    </w:p>
    <w:p w:rsidR="00053549" w:rsidRPr="00053549" w:rsidRDefault="00053549" w:rsidP="00053549">
      <w:pPr>
        <w:spacing w:after="0" w:line="22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53549">
        <w:rPr>
          <w:rFonts w:ascii="Times New Roman" w:hAnsi="Times New Roman" w:cs="Times New Roman"/>
          <w:sz w:val="30"/>
          <w:szCs w:val="30"/>
        </w:rPr>
        <w:t xml:space="preserve">9. справки о находящихся в собственности гражданина и членов его семьи (включая родовые и все последующие фамилии) жилых помещениях </w:t>
      </w:r>
      <w:r>
        <w:rPr>
          <w:rFonts w:ascii="Times New Roman" w:hAnsi="Times New Roman" w:cs="Times New Roman"/>
          <w:sz w:val="30"/>
          <w:szCs w:val="30"/>
        </w:rPr>
        <w:br/>
      </w:r>
      <w:r w:rsidRPr="00053549">
        <w:rPr>
          <w:rFonts w:ascii="Times New Roman" w:hAnsi="Times New Roman" w:cs="Times New Roman"/>
          <w:sz w:val="30"/>
          <w:szCs w:val="30"/>
        </w:rPr>
        <w:t xml:space="preserve">в населенном пункте по месту подачи заявления о принятии на учет </w:t>
      </w:r>
      <w:r w:rsidRPr="00053549">
        <w:rPr>
          <w:rFonts w:ascii="Times New Roman" w:hAnsi="Times New Roman" w:cs="Times New Roman"/>
          <w:sz w:val="30"/>
          <w:szCs w:val="30"/>
        </w:rPr>
        <w:br/>
        <w:t xml:space="preserve">(при подаче заявления </w:t>
      </w:r>
      <w:r w:rsidRPr="00053549">
        <w:rPr>
          <w:rFonts w:ascii="Times New Roman" w:hAnsi="Times New Roman" w:cs="Times New Roman"/>
          <w:b/>
          <w:sz w:val="30"/>
          <w:szCs w:val="30"/>
        </w:rPr>
        <w:t>в г. Минске либо населенных пунктах Минского района</w:t>
      </w:r>
      <w:r w:rsidRPr="00053549">
        <w:rPr>
          <w:rFonts w:ascii="Times New Roman" w:hAnsi="Times New Roman" w:cs="Times New Roman"/>
          <w:sz w:val="30"/>
          <w:szCs w:val="30"/>
        </w:rPr>
        <w:t xml:space="preserve"> – о находящихся в собственности гражданина и </w:t>
      </w:r>
      <w:r w:rsidRPr="00053549">
        <w:rPr>
          <w:rFonts w:ascii="Times New Roman" w:hAnsi="Times New Roman" w:cs="Times New Roman"/>
          <w:b/>
          <w:sz w:val="30"/>
          <w:szCs w:val="30"/>
        </w:rPr>
        <w:t>проживающих совместно с ним членов его семьи</w:t>
      </w:r>
      <w:r w:rsidRPr="00053549">
        <w:rPr>
          <w:rFonts w:ascii="Times New Roman" w:hAnsi="Times New Roman" w:cs="Times New Roman"/>
          <w:sz w:val="30"/>
          <w:szCs w:val="30"/>
        </w:rPr>
        <w:t xml:space="preserve"> жилых помещениях в г. Минске </w:t>
      </w:r>
      <w:r w:rsidRPr="00053549">
        <w:rPr>
          <w:rFonts w:ascii="Times New Roman" w:hAnsi="Times New Roman" w:cs="Times New Roman"/>
          <w:sz w:val="30"/>
          <w:szCs w:val="30"/>
        </w:rPr>
        <w:br/>
        <w:t>и населенных пунктах Минского района):</w:t>
      </w:r>
    </w:p>
    <w:p w:rsidR="00053549" w:rsidRPr="00053549" w:rsidRDefault="00053549" w:rsidP="00053549">
      <w:pPr>
        <w:spacing w:after="0" w:line="223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053549">
        <w:rPr>
          <w:rFonts w:ascii="Times New Roman" w:hAnsi="Times New Roman" w:cs="Times New Roman"/>
          <w:sz w:val="30"/>
          <w:szCs w:val="30"/>
        </w:rPr>
        <w:t>в отношении гражданина и совместно проживающих с ним членов его семьи (супруга (супруг), их дети, в том числе усыновленные (удочеренные), родители, усыновители (</w:t>
      </w:r>
      <w:proofErr w:type="spellStart"/>
      <w:r w:rsidRPr="00053549">
        <w:rPr>
          <w:rFonts w:ascii="Times New Roman" w:hAnsi="Times New Roman" w:cs="Times New Roman"/>
          <w:sz w:val="30"/>
          <w:szCs w:val="30"/>
        </w:rPr>
        <w:t>удочерители</w:t>
      </w:r>
      <w:proofErr w:type="spellEnd"/>
      <w:r w:rsidRPr="00053549">
        <w:rPr>
          <w:rFonts w:ascii="Times New Roman" w:hAnsi="Times New Roman" w:cs="Times New Roman"/>
          <w:sz w:val="30"/>
          <w:szCs w:val="30"/>
        </w:rPr>
        <w:t xml:space="preserve">), в т.ч. включая их родовые и все последующие фамилии) </w:t>
      </w:r>
      <w:r w:rsidRPr="00053549">
        <w:rPr>
          <w:rFonts w:ascii="Times New Roman" w:hAnsi="Times New Roman" w:cs="Times New Roman"/>
          <w:b/>
          <w:sz w:val="30"/>
          <w:szCs w:val="30"/>
        </w:rPr>
        <w:t>при принятии на учет в г. Минске, либо Минском районе</w:t>
      </w:r>
      <w:r w:rsidRPr="00053549">
        <w:rPr>
          <w:rFonts w:ascii="Times New Roman" w:hAnsi="Times New Roman" w:cs="Times New Roman"/>
          <w:sz w:val="30"/>
          <w:szCs w:val="30"/>
        </w:rPr>
        <w:t>, в случае регистрации и проживания по месту жительства в населенном пункте за пределами г</w:t>
      </w:r>
      <w:proofErr w:type="gramStart"/>
      <w:r w:rsidRPr="00053549">
        <w:rPr>
          <w:rFonts w:ascii="Times New Roman" w:hAnsi="Times New Roman" w:cs="Times New Roman"/>
          <w:sz w:val="30"/>
          <w:szCs w:val="30"/>
        </w:rPr>
        <w:t>.М</w:t>
      </w:r>
      <w:proofErr w:type="gramEnd"/>
      <w:r w:rsidRPr="00053549">
        <w:rPr>
          <w:rFonts w:ascii="Times New Roman" w:hAnsi="Times New Roman" w:cs="Times New Roman"/>
          <w:sz w:val="30"/>
          <w:szCs w:val="30"/>
        </w:rPr>
        <w:t xml:space="preserve">инска и Минского р-на – при принятии на учет по основанию, предусмотренному </w:t>
      </w:r>
      <w:r w:rsidRPr="00053549">
        <w:rPr>
          <w:rFonts w:ascii="Times New Roman" w:hAnsi="Times New Roman" w:cs="Times New Roman"/>
          <w:b/>
          <w:sz w:val="30"/>
          <w:szCs w:val="30"/>
        </w:rPr>
        <w:t>подпунктом 1.1 пункта 1 статьи 36</w:t>
      </w:r>
      <w:r w:rsidRPr="00053549">
        <w:rPr>
          <w:rFonts w:ascii="Times New Roman" w:hAnsi="Times New Roman" w:cs="Times New Roman"/>
          <w:sz w:val="30"/>
          <w:szCs w:val="30"/>
        </w:rPr>
        <w:t> </w:t>
      </w:r>
      <w:r w:rsidRPr="00053549">
        <w:rPr>
          <w:rFonts w:ascii="Times New Roman" w:hAnsi="Times New Roman" w:cs="Times New Roman"/>
          <w:b/>
          <w:sz w:val="30"/>
          <w:szCs w:val="30"/>
        </w:rPr>
        <w:t>ЖК;</w:t>
      </w:r>
    </w:p>
    <w:p w:rsidR="00053549" w:rsidRDefault="00053549" w:rsidP="00053549">
      <w:pPr>
        <w:spacing w:after="0" w:line="223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proofErr w:type="gramStart"/>
      <w:r w:rsidRPr="00053549">
        <w:rPr>
          <w:rFonts w:ascii="Times New Roman" w:hAnsi="Times New Roman" w:cs="Times New Roman"/>
          <w:sz w:val="30"/>
          <w:szCs w:val="30"/>
        </w:rPr>
        <w:t xml:space="preserve">в отношении гражданина и </w:t>
      </w:r>
      <w:r w:rsidRPr="00053549">
        <w:rPr>
          <w:rFonts w:ascii="Times New Roman" w:hAnsi="Times New Roman" w:cs="Times New Roman"/>
          <w:b/>
          <w:sz w:val="30"/>
          <w:szCs w:val="30"/>
        </w:rPr>
        <w:t xml:space="preserve">всех </w:t>
      </w:r>
      <w:r w:rsidRPr="00053549">
        <w:rPr>
          <w:rFonts w:ascii="Times New Roman" w:hAnsi="Times New Roman" w:cs="Times New Roman"/>
          <w:sz w:val="30"/>
          <w:szCs w:val="30"/>
        </w:rPr>
        <w:t xml:space="preserve">совместно проживающих с ним членов его семьи (включая родовые и все последующие фамилии) в случае регистрации и проживания по месту жительства в населенном пункте, </w:t>
      </w:r>
      <w:r>
        <w:rPr>
          <w:rFonts w:ascii="Times New Roman" w:hAnsi="Times New Roman" w:cs="Times New Roman"/>
          <w:sz w:val="30"/>
          <w:szCs w:val="30"/>
        </w:rPr>
        <w:br/>
      </w:r>
      <w:r w:rsidRPr="00053549">
        <w:rPr>
          <w:rFonts w:ascii="Times New Roman" w:hAnsi="Times New Roman" w:cs="Times New Roman"/>
          <w:sz w:val="30"/>
          <w:szCs w:val="30"/>
        </w:rPr>
        <w:lastRenderedPageBreak/>
        <w:t xml:space="preserve">в котором гражданин принимается на учет – при принятии на учет </w:t>
      </w:r>
      <w:r>
        <w:rPr>
          <w:rFonts w:ascii="Times New Roman" w:hAnsi="Times New Roman" w:cs="Times New Roman"/>
          <w:sz w:val="30"/>
          <w:szCs w:val="30"/>
        </w:rPr>
        <w:br/>
      </w:r>
      <w:r w:rsidRPr="00053549">
        <w:rPr>
          <w:rFonts w:ascii="Times New Roman" w:hAnsi="Times New Roman" w:cs="Times New Roman"/>
          <w:sz w:val="30"/>
          <w:szCs w:val="30"/>
        </w:rPr>
        <w:t xml:space="preserve">по основаниям, предусмотренным </w:t>
      </w:r>
      <w:r w:rsidRPr="00053549">
        <w:rPr>
          <w:rFonts w:ascii="Times New Roman" w:hAnsi="Times New Roman" w:cs="Times New Roman"/>
          <w:b/>
          <w:sz w:val="30"/>
          <w:szCs w:val="30"/>
        </w:rPr>
        <w:t>подпунктами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053549">
        <w:rPr>
          <w:rFonts w:ascii="Times New Roman" w:hAnsi="Times New Roman" w:cs="Times New Roman"/>
          <w:b/>
          <w:sz w:val="30"/>
          <w:szCs w:val="30"/>
        </w:rPr>
        <w:t>1.2-1.10 пункта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053549">
        <w:rPr>
          <w:rFonts w:ascii="Times New Roman" w:hAnsi="Times New Roman" w:cs="Times New Roman"/>
          <w:b/>
          <w:sz w:val="30"/>
          <w:szCs w:val="30"/>
        </w:rPr>
        <w:t>1 статьи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053549">
        <w:rPr>
          <w:rFonts w:ascii="Times New Roman" w:hAnsi="Times New Roman" w:cs="Times New Roman"/>
          <w:b/>
          <w:sz w:val="30"/>
          <w:szCs w:val="30"/>
        </w:rPr>
        <w:t>36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53549">
        <w:rPr>
          <w:rFonts w:ascii="Times New Roman" w:hAnsi="Times New Roman" w:cs="Times New Roman"/>
          <w:b/>
          <w:sz w:val="30"/>
          <w:szCs w:val="30"/>
        </w:rPr>
        <w:t>ЖК;</w:t>
      </w:r>
      <w:proofErr w:type="gramEnd"/>
    </w:p>
    <w:p w:rsidR="00A93D40" w:rsidRPr="00053549" w:rsidRDefault="00A93D40" w:rsidP="00053549">
      <w:pPr>
        <w:spacing w:after="0" w:line="223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Данные справки обязательно предоставляются в отношении супруги (супруга) не </w:t>
      </w:r>
      <w:proofErr w:type="gramStart"/>
      <w:r>
        <w:rPr>
          <w:rFonts w:ascii="Times New Roman" w:hAnsi="Times New Roman" w:cs="Times New Roman"/>
          <w:b/>
          <w:sz w:val="30"/>
          <w:szCs w:val="30"/>
        </w:rPr>
        <w:t>принимаемых</w:t>
      </w:r>
      <w:proofErr w:type="gramEnd"/>
      <w:r>
        <w:rPr>
          <w:rFonts w:ascii="Times New Roman" w:hAnsi="Times New Roman" w:cs="Times New Roman"/>
          <w:b/>
          <w:sz w:val="30"/>
          <w:szCs w:val="30"/>
        </w:rPr>
        <w:t xml:space="preserve"> на учет, включая добрачные фамилии. </w:t>
      </w:r>
    </w:p>
    <w:p w:rsidR="00053549" w:rsidRPr="00053549" w:rsidRDefault="00053549" w:rsidP="00053549">
      <w:pPr>
        <w:spacing w:after="0" w:line="22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53549">
        <w:rPr>
          <w:rFonts w:ascii="Times New Roman" w:hAnsi="Times New Roman" w:cs="Times New Roman"/>
          <w:sz w:val="30"/>
          <w:szCs w:val="30"/>
        </w:rPr>
        <w:t>10. информация о факте заключения (</w:t>
      </w:r>
      <w:proofErr w:type="spellStart"/>
      <w:r w:rsidRPr="00053549">
        <w:rPr>
          <w:rFonts w:ascii="Times New Roman" w:hAnsi="Times New Roman" w:cs="Times New Roman"/>
          <w:sz w:val="30"/>
          <w:szCs w:val="30"/>
        </w:rPr>
        <w:t>незаключения</w:t>
      </w:r>
      <w:proofErr w:type="spellEnd"/>
      <w:r w:rsidRPr="00053549">
        <w:rPr>
          <w:rFonts w:ascii="Times New Roman" w:hAnsi="Times New Roman" w:cs="Times New Roman"/>
          <w:sz w:val="30"/>
          <w:szCs w:val="30"/>
        </w:rPr>
        <w:t xml:space="preserve">) кредитного договора на получение льготного кредита на строительство (реконструкцию) или приобретение жилого помещения (ОАО «АСБ </w:t>
      </w:r>
      <w:proofErr w:type="spellStart"/>
      <w:r w:rsidRPr="00053549">
        <w:rPr>
          <w:rFonts w:ascii="Times New Roman" w:hAnsi="Times New Roman" w:cs="Times New Roman"/>
          <w:sz w:val="30"/>
          <w:szCs w:val="30"/>
        </w:rPr>
        <w:t>Беларусбанк</w:t>
      </w:r>
      <w:proofErr w:type="spellEnd"/>
      <w:r w:rsidRPr="00053549">
        <w:rPr>
          <w:rFonts w:ascii="Times New Roman" w:hAnsi="Times New Roman" w:cs="Times New Roman"/>
          <w:sz w:val="30"/>
          <w:szCs w:val="30"/>
        </w:rPr>
        <w:t xml:space="preserve">»), одноразовой субсидии на указанные цели, а также субсидии на уплату части процентов </w:t>
      </w:r>
      <w:r w:rsidRPr="00053549">
        <w:rPr>
          <w:rFonts w:ascii="Times New Roman" w:hAnsi="Times New Roman" w:cs="Times New Roman"/>
          <w:sz w:val="30"/>
          <w:szCs w:val="30"/>
        </w:rPr>
        <w:br/>
        <w:t xml:space="preserve">за пользование кредитами, выданными банками на строительство (реконструкцию) жилых помещений, субсидии на погашение основного долга по этим кредитам – в отношении гражданина и совершеннолетних членов его семьи, принимаемых на учет, а также на супруга (супругу) не принимаемых </w:t>
      </w:r>
      <w:r w:rsidRPr="00053549">
        <w:rPr>
          <w:rFonts w:ascii="Times New Roman" w:hAnsi="Times New Roman" w:cs="Times New Roman"/>
          <w:sz w:val="30"/>
          <w:szCs w:val="30"/>
        </w:rPr>
        <w:br/>
        <w:t>на учет за последние 5 лет с мест регистраций по месту жительства (исполком по месту регистраций);</w:t>
      </w:r>
    </w:p>
    <w:p w:rsidR="00053549" w:rsidRPr="00053549" w:rsidRDefault="00053549" w:rsidP="00053549">
      <w:pPr>
        <w:spacing w:after="0" w:line="22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53549">
        <w:rPr>
          <w:rFonts w:ascii="Times New Roman" w:hAnsi="Times New Roman" w:cs="Times New Roman"/>
          <w:sz w:val="30"/>
          <w:szCs w:val="30"/>
        </w:rPr>
        <w:t>11. справка о состоянии на учете нуждающихся в улучшении жилищных условий – в случае, если супруги зарегистрированы в разных населенных пунктах или разных районах населенного пункта (исполком по месту регистраций);</w:t>
      </w:r>
    </w:p>
    <w:p w:rsidR="00053549" w:rsidRPr="00053549" w:rsidRDefault="00053549" w:rsidP="00053549">
      <w:pPr>
        <w:spacing w:after="0" w:line="22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53549">
        <w:rPr>
          <w:rFonts w:ascii="Times New Roman" w:hAnsi="Times New Roman" w:cs="Times New Roman"/>
          <w:sz w:val="30"/>
          <w:szCs w:val="30"/>
        </w:rPr>
        <w:t xml:space="preserve">12.  справка, содержащая сведения из записи акта о заключении брака, если в записи акта о заключении брака супруги значатся как вступившие в брак </w:t>
      </w:r>
      <w:r w:rsidRPr="00053549">
        <w:rPr>
          <w:rFonts w:ascii="Times New Roman" w:hAnsi="Times New Roman" w:cs="Times New Roman"/>
          <w:b/>
          <w:sz w:val="30"/>
          <w:szCs w:val="30"/>
        </w:rPr>
        <w:t>впервые</w:t>
      </w:r>
      <w:r w:rsidRPr="00053549">
        <w:rPr>
          <w:rFonts w:ascii="Times New Roman" w:hAnsi="Times New Roman" w:cs="Times New Roman"/>
          <w:sz w:val="30"/>
          <w:szCs w:val="30"/>
        </w:rPr>
        <w:t xml:space="preserve">, – при принятии на учет по основанию, предусмотренному </w:t>
      </w:r>
      <w:r w:rsidRPr="00053549">
        <w:rPr>
          <w:rFonts w:ascii="Times New Roman" w:hAnsi="Times New Roman" w:cs="Times New Roman"/>
          <w:b/>
          <w:sz w:val="30"/>
          <w:szCs w:val="30"/>
        </w:rPr>
        <w:t>подпунктом 1.11 пункта 1 статьи 36 ЖК</w:t>
      </w:r>
      <w:r w:rsidRPr="00053549">
        <w:rPr>
          <w:rFonts w:ascii="Times New Roman" w:hAnsi="Times New Roman" w:cs="Times New Roman"/>
          <w:sz w:val="30"/>
          <w:szCs w:val="30"/>
        </w:rPr>
        <w:t xml:space="preserve"> (молодая семья, в которой хотя бы один из супругов в  возрасте до 31 года);</w:t>
      </w:r>
    </w:p>
    <w:p w:rsidR="00053549" w:rsidRPr="00053549" w:rsidRDefault="00053549" w:rsidP="00053549">
      <w:pPr>
        <w:spacing w:after="0" w:line="22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53549">
        <w:rPr>
          <w:rFonts w:ascii="Times New Roman" w:hAnsi="Times New Roman" w:cs="Times New Roman"/>
          <w:sz w:val="30"/>
          <w:szCs w:val="30"/>
        </w:rPr>
        <w:t xml:space="preserve">13. договор найма жилого помещения и дополнительные соглашения </w:t>
      </w:r>
      <w:r w:rsidRPr="00053549">
        <w:rPr>
          <w:rFonts w:ascii="Times New Roman" w:hAnsi="Times New Roman" w:cs="Times New Roman"/>
          <w:sz w:val="30"/>
          <w:szCs w:val="30"/>
        </w:rPr>
        <w:br/>
        <w:t xml:space="preserve">к нему (арендное жилье, общежитие, социальное жилье, частный жилищный фонд) – при принятии на учет по основаниям, предусмотренным </w:t>
      </w:r>
      <w:r w:rsidRPr="00053549">
        <w:rPr>
          <w:rFonts w:ascii="Times New Roman" w:hAnsi="Times New Roman" w:cs="Times New Roman"/>
          <w:b/>
          <w:sz w:val="30"/>
          <w:szCs w:val="30"/>
        </w:rPr>
        <w:t>подпунктами 1.4–1.6 пункта 1 статьи 36</w:t>
      </w:r>
      <w:r w:rsidRPr="00053549">
        <w:rPr>
          <w:rFonts w:ascii="Times New Roman" w:hAnsi="Times New Roman" w:cs="Times New Roman"/>
          <w:sz w:val="30"/>
          <w:szCs w:val="30"/>
        </w:rPr>
        <w:t xml:space="preserve"> </w:t>
      </w:r>
      <w:r w:rsidRPr="00053549">
        <w:rPr>
          <w:rFonts w:ascii="Times New Roman" w:hAnsi="Times New Roman" w:cs="Times New Roman"/>
          <w:b/>
          <w:sz w:val="30"/>
          <w:szCs w:val="30"/>
        </w:rPr>
        <w:t>ЖК</w:t>
      </w:r>
      <w:r w:rsidRPr="00053549">
        <w:rPr>
          <w:rFonts w:ascii="Times New Roman" w:hAnsi="Times New Roman" w:cs="Times New Roman"/>
          <w:sz w:val="30"/>
          <w:szCs w:val="30"/>
        </w:rPr>
        <w:t xml:space="preserve">, договор финансовой аренды (лизинга) жилого помещения – при принятии на учет по основанию, предусмотренному </w:t>
      </w:r>
      <w:r w:rsidRPr="00053549">
        <w:rPr>
          <w:rFonts w:ascii="Times New Roman" w:hAnsi="Times New Roman" w:cs="Times New Roman"/>
          <w:b/>
          <w:sz w:val="30"/>
          <w:szCs w:val="30"/>
        </w:rPr>
        <w:t>подпунктом 1.5 пункта 1 статьи 36 ЖК</w:t>
      </w:r>
      <w:r w:rsidRPr="00053549">
        <w:rPr>
          <w:rFonts w:ascii="Times New Roman" w:hAnsi="Times New Roman" w:cs="Times New Roman"/>
          <w:sz w:val="30"/>
          <w:szCs w:val="30"/>
        </w:rPr>
        <w:t>;</w:t>
      </w:r>
    </w:p>
    <w:p w:rsidR="00053549" w:rsidRPr="00053549" w:rsidRDefault="00053549" w:rsidP="00053549">
      <w:pPr>
        <w:spacing w:after="0" w:line="22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53549">
        <w:rPr>
          <w:rFonts w:ascii="Times New Roman" w:hAnsi="Times New Roman" w:cs="Times New Roman"/>
          <w:sz w:val="30"/>
          <w:szCs w:val="30"/>
        </w:rPr>
        <w:t>14. акт фактического проживания в произвольной форме для зарегистрированных по месту жительства в:</w:t>
      </w:r>
    </w:p>
    <w:p w:rsidR="00053549" w:rsidRPr="00053549" w:rsidRDefault="00053549" w:rsidP="00053549">
      <w:pPr>
        <w:spacing w:after="0" w:line="22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53549">
        <w:rPr>
          <w:rFonts w:ascii="Times New Roman" w:hAnsi="Times New Roman" w:cs="Times New Roman"/>
          <w:sz w:val="30"/>
          <w:szCs w:val="30"/>
        </w:rPr>
        <w:t>• жилых помещениях в общежитиях (заведующий (директор) общежития либо жилищная комиссия воинской части);</w:t>
      </w:r>
    </w:p>
    <w:p w:rsidR="00053549" w:rsidRPr="00053549" w:rsidRDefault="00053549" w:rsidP="00053549">
      <w:pPr>
        <w:spacing w:after="0" w:line="22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53549">
        <w:rPr>
          <w:rFonts w:ascii="Times New Roman" w:hAnsi="Times New Roman" w:cs="Times New Roman"/>
          <w:sz w:val="30"/>
          <w:szCs w:val="30"/>
        </w:rPr>
        <w:t>• арендном жилье (жилищная комиссия воинской части);</w:t>
      </w:r>
    </w:p>
    <w:p w:rsidR="00053549" w:rsidRPr="00053549" w:rsidRDefault="00053549" w:rsidP="00053549">
      <w:pPr>
        <w:spacing w:after="0" w:line="22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53549">
        <w:rPr>
          <w:rFonts w:ascii="Times New Roman" w:hAnsi="Times New Roman" w:cs="Times New Roman"/>
          <w:sz w:val="30"/>
          <w:szCs w:val="30"/>
        </w:rPr>
        <w:t>• жилых помещениях частного жилищного фонда (жилищная комиссия воинской части либо собственник жилого помещения и (или) соседи);</w:t>
      </w:r>
    </w:p>
    <w:p w:rsidR="00053549" w:rsidRPr="00053549" w:rsidRDefault="00053549" w:rsidP="00053549">
      <w:pPr>
        <w:spacing w:after="0" w:line="22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53549">
        <w:rPr>
          <w:rFonts w:ascii="Times New Roman" w:hAnsi="Times New Roman" w:cs="Times New Roman"/>
          <w:sz w:val="30"/>
          <w:szCs w:val="30"/>
        </w:rPr>
        <w:t>• жилых помещениях на основании договора финансовой аренды (лизинга) жилого помещения (жилищная комиссия воинской части либо представитель лизинговой компании);</w:t>
      </w:r>
    </w:p>
    <w:p w:rsidR="00053549" w:rsidRPr="00053549" w:rsidRDefault="00053549" w:rsidP="00053549">
      <w:pPr>
        <w:spacing w:after="0" w:line="22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53549">
        <w:rPr>
          <w:rFonts w:ascii="Times New Roman" w:hAnsi="Times New Roman" w:cs="Times New Roman"/>
          <w:sz w:val="30"/>
          <w:szCs w:val="30"/>
        </w:rPr>
        <w:t>15. копии свидетельств о государственной регистрации в отношении жилых помещений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053549">
        <w:rPr>
          <w:rFonts w:ascii="Times New Roman" w:hAnsi="Times New Roman" w:cs="Times New Roman"/>
          <w:sz w:val="30"/>
          <w:szCs w:val="30"/>
        </w:rPr>
        <w:t xml:space="preserve"> находящихся в собственности и членов его семьи, принимаемых на учет;</w:t>
      </w:r>
    </w:p>
    <w:p w:rsidR="00240F22" w:rsidRDefault="00053549" w:rsidP="00053549">
      <w:pPr>
        <w:spacing w:after="0" w:line="22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53549">
        <w:rPr>
          <w:rFonts w:ascii="Times New Roman" w:hAnsi="Times New Roman" w:cs="Times New Roman"/>
          <w:sz w:val="30"/>
          <w:szCs w:val="30"/>
        </w:rPr>
        <w:lastRenderedPageBreak/>
        <w:t xml:space="preserve">16. иные документы (сведения), необходимые для принятия граждан </w:t>
      </w:r>
      <w:r w:rsidRPr="00053549">
        <w:rPr>
          <w:rFonts w:ascii="Times New Roman" w:hAnsi="Times New Roman" w:cs="Times New Roman"/>
          <w:sz w:val="30"/>
          <w:szCs w:val="30"/>
        </w:rPr>
        <w:br/>
        <w:t xml:space="preserve">на учет. </w:t>
      </w:r>
    </w:p>
    <w:sectPr w:rsidR="00240F22" w:rsidSect="00053549">
      <w:pgSz w:w="11906" w:h="16838"/>
      <w:pgMar w:top="1134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Calibri"/>
    <w:charset w:val="00"/>
    <w:family w:val="roman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 Display">
    <w:altName w:val="Calibri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053549"/>
    <w:rsid w:val="00053549"/>
    <w:rsid w:val="00240F22"/>
    <w:rsid w:val="004F2CF3"/>
    <w:rsid w:val="006A1485"/>
    <w:rsid w:val="006F5C18"/>
    <w:rsid w:val="00A93D40"/>
    <w:rsid w:val="00D762C4"/>
    <w:rsid w:val="00DE085F"/>
    <w:rsid w:val="00F94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CF3"/>
  </w:style>
  <w:style w:type="paragraph" w:styleId="1">
    <w:name w:val="heading 1"/>
    <w:basedOn w:val="a"/>
    <w:next w:val="a"/>
    <w:link w:val="10"/>
    <w:uiPriority w:val="9"/>
    <w:qFormat/>
    <w:rsid w:val="000535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35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35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35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35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35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35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35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35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35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535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535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5354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5354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5354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5354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5354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5354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535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535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35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535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535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5354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5354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5354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535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5354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535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3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54BD4-05F1-45DA-9E97-1ED31A7FE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778</Words>
  <Characters>4440</Characters>
  <Application>Microsoft Office Word</Application>
  <DocSecurity>0</DocSecurity>
  <Lines>37</Lines>
  <Paragraphs>10</Paragraphs>
  <ScaleCrop>false</ScaleCrop>
  <Company/>
  <LinksUpToDate>false</LinksUpToDate>
  <CharactersWithSpaces>5208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Пикуль</dc:creator>
  <cp:keywords/>
  <dc:description/>
  <cp:lastModifiedBy>Пользователь</cp:lastModifiedBy>
  <cp:revision>2</cp:revision>
  <cp:lastPrinted>2026-03-11T14:55:00Z</cp:lastPrinted>
  <dcterms:created xsi:type="dcterms:W3CDTF">2026-03-11T14:49:00Z</dcterms:created>
  <dcterms:modified xsi:type="dcterms:W3CDTF">2026-04-29T12:32:00Z</dcterms:modified>
</cp:coreProperties>
</file>