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0B8" w:rsidRPr="007A40B8" w:rsidRDefault="007A40B8" w:rsidP="007A40B8">
      <w:pPr>
        <w:pStyle w:val="a4"/>
        <w:shd w:val="clear" w:color="auto" w:fill="auto"/>
        <w:spacing w:after="120" w:line="240" w:lineRule="exact"/>
        <w:jc w:val="center"/>
        <w:rPr>
          <w:b/>
          <w:sz w:val="30"/>
          <w:szCs w:val="30"/>
        </w:rPr>
      </w:pPr>
      <w:r w:rsidRPr="007A40B8">
        <w:rPr>
          <w:b/>
          <w:color w:val="000000"/>
          <w:sz w:val="30"/>
          <w:szCs w:val="30"/>
        </w:rPr>
        <w:t>Результаты проведения полевых поисковых работ</w:t>
      </w:r>
    </w:p>
    <w:tbl>
      <w:tblPr>
        <w:tblW w:w="108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23"/>
        <w:gridCol w:w="1275"/>
        <w:gridCol w:w="1276"/>
        <w:gridCol w:w="1134"/>
        <w:gridCol w:w="1134"/>
        <w:gridCol w:w="1559"/>
      </w:tblGrid>
      <w:tr w:rsidR="000761C2" w:rsidRPr="006D3D3E" w:rsidTr="00921537">
        <w:trPr>
          <w:trHeight w:hRule="exact" w:val="70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Обнаружено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2019</w:t>
            </w:r>
          </w:p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1C2" w:rsidRDefault="000761C2" w:rsidP="00920FC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2020</w:t>
            </w:r>
          </w:p>
          <w:p w:rsidR="000761C2" w:rsidRPr="006D3D3E" w:rsidRDefault="000761C2" w:rsidP="00920FC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920FC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2021</w:t>
            </w:r>
          </w:p>
          <w:p w:rsidR="000761C2" w:rsidRDefault="000761C2" w:rsidP="00920FC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7DF1" w:rsidRDefault="000761C2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2022</w:t>
            </w:r>
          </w:p>
          <w:p w:rsidR="000761C2" w:rsidRDefault="000761C2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7DF1" w:rsidRDefault="000761C2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2023</w:t>
            </w:r>
          </w:p>
          <w:p w:rsidR="000761C2" w:rsidRDefault="000761C2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год</w:t>
            </w:r>
          </w:p>
        </w:tc>
      </w:tr>
      <w:tr w:rsidR="000761C2" w:rsidRPr="006D3D3E" w:rsidTr="00921537">
        <w:trPr>
          <w:trHeight w:hRule="exact" w:val="358"/>
        </w:trPr>
        <w:tc>
          <w:tcPr>
            <w:tcW w:w="4423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1. Останков всего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1940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878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3713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2443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2087</w:t>
            </w:r>
          </w:p>
        </w:tc>
      </w:tr>
      <w:tr w:rsidR="000761C2" w:rsidRPr="006D3D3E" w:rsidTr="00921537">
        <w:trPr>
          <w:trHeight w:hRule="exact" w:val="97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в том числе:</w:t>
            </w:r>
          </w:p>
          <w:p w:rsidR="000761C2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военнослужащих РККА, </w:t>
            </w:r>
          </w:p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погибших в 1941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621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Default="006D7DF1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1158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Default="006D7DF1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509</w:t>
            </w:r>
          </w:p>
        </w:tc>
      </w:tr>
      <w:tr w:rsidR="000761C2" w:rsidRPr="006D3D3E" w:rsidTr="00921537">
        <w:trPr>
          <w:trHeight w:hRule="exact" w:val="69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военнослужащих РККА, </w:t>
            </w:r>
          </w:p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погибших в 1943 – 1944 гг.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527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490</w:t>
            </w:r>
          </w:p>
        </w:tc>
      </w:tr>
      <w:tr w:rsidR="000761C2" w:rsidRPr="006D3D3E" w:rsidTr="00921537">
        <w:trPr>
          <w:trHeight w:hRule="exact" w:val="38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участников сопротивления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</w:t>
            </w:r>
          </w:p>
        </w:tc>
      </w:tr>
      <w:tr w:rsidR="000761C2" w:rsidRPr="006D3D3E" w:rsidTr="00921537">
        <w:trPr>
          <w:trHeight w:hRule="exact" w:val="40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жертв Второй мировой войны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1 299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2323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734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1086</w:t>
            </w:r>
          </w:p>
        </w:tc>
      </w:tr>
      <w:tr w:rsidR="000761C2" w:rsidRPr="006D3D3E" w:rsidTr="00921537">
        <w:trPr>
          <w:trHeight w:hRule="exact" w:val="68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военнослужащих Русской императорской армии (1 </w:t>
            </w: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val="en-US" w:eastAsia="ru-RU"/>
              </w:rPr>
              <w:t>MB</w:t>
            </w: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6D7DF1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</w:tr>
      <w:tr w:rsidR="006D7DF1" w:rsidRPr="006D3D3E" w:rsidTr="00921537">
        <w:trPr>
          <w:trHeight w:hRule="exact" w:val="676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D7DF1" w:rsidRDefault="006D7DF1" w:rsidP="006D7DF1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 xml:space="preserve">Военнослужащих Русской </w:t>
            </w:r>
          </w:p>
          <w:p w:rsidR="006D7DF1" w:rsidRPr="006D3D3E" w:rsidRDefault="006D7DF1" w:rsidP="006D7DF1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армии (Война 1812 года)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Pr="006D3D3E" w:rsidRDefault="006D7DF1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Pr="006D3D3E" w:rsidRDefault="006D7DF1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Default="006D7DF1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Pr="006D3D3E" w:rsidRDefault="006D7DF1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Default="006D7DF1" w:rsidP="006D7DF1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</w:tr>
      <w:tr w:rsidR="000761C2" w:rsidRPr="006D3D3E" w:rsidTr="00921537">
        <w:trPr>
          <w:trHeight w:hRule="exact" w:val="402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2. Взрывоопасных предметов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989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1578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1059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848</w:t>
            </w:r>
          </w:p>
        </w:tc>
      </w:tr>
      <w:tr w:rsidR="000761C2" w:rsidRPr="006D3D3E" w:rsidTr="00921537">
        <w:trPr>
          <w:trHeight w:hRule="exact" w:val="440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3. Стрелкового оружия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29</w:t>
            </w:r>
          </w:p>
        </w:tc>
      </w:tr>
      <w:tr w:rsidR="000761C2" w:rsidRPr="006D3D3E" w:rsidTr="00921537">
        <w:trPr>
          <w:trHeight w:hRule="exact" w:val="358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4. Медальонов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99</w:t>
            </w:r>
          </w:p>
        </w:tc>
      </w:tr>
      <w:tr w:rsidR="000761C2" w:rsidRPr="006D3D3E" w:rsidTr="00921537">
        <w:trPr>
          <w:trHeight w:hRule="exact" w:val="393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DB38D9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5. 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Боевых н</w:t>
            </w: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аград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9</w:t>
            </w:r>
          </w:p>
        </w:tc>
      </w:tr>
      <w:tr w:rsidR="000761C2" w:rsidRPr="006D3D3E" w:rsidTr="00921537">
        <w:trPr>
          <w:trHeight w:hRule="exact" w:val="969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 xml:space="preserve">6. Установлено имен по результатам полевых </w:t>
            </w:r>
          </w:p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поисковых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lang w:eastAsia="ru-RU"/>
              </w:rPr>
              <w:t>72</w:t>
            </w:r>
          </w:p>
        </w:tc>
      </w:tr>
      <w:tr w:rsidR="000761C2" w:rsidRPr="006D3D3E" w:rsidTr="00921537">
        <w:trPr>
          <w:trHeight w:hRule="exact" w:val="678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в том числе:</w:t>
            </w:r>
          </w:p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Первая мировая война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Default="006D7DF1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DF1" w:rsidRDefault="006D7DF1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</w:p>
          <w:p w:rsidR="000761C2" w:rsidRDefault="006D7DF1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–</w:t>
            </w:r>
          </w:p>
        </w:tc>
      </w:tr>
      <w:tr w:rsidR="000761C2" w:rsidRPr="006D3D3E" w:rsidTr="00921537">
        <w:trPr>
          <w:trHeight w:hRule="exact" w:val="404"/>
        </w:trPr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0761C2" w:rsidRPr="006D3D3E" w:rsidRDefault="000761C2" w:rsidP="000910EF">
            <w:pPr>
              <w:widowControl w:val="0"/>
              <w:spacing w:line="280" w:lineRule="exact"/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Великая Отечественная война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DF1EDE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 w:rsidRPr="006D3D3E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Pr="006D3D3E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0761C2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61C2" w:rsidRDefault="00921537" w:rsidP="00AE6E9A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lang w:eastAsia="ru-RU"/>
              </w:rPr>
              <w:t>72</w:t>
            </w:r>
          </w:p>
        </w:tc>
      </w:tr>
    </w:tbl>
    <w:p w:rsidR="00AE6E9A" w:rsidRPr="003A25C6" w:rsidRDefault="00AE6E9A" w:rsidP="006D7DF1">
      <w:pPr>
        <w:spacing w:before="120" w:after="120"/>
        <w:ind w:firstLine="0"/>
        <w:jc w:val="center"/>
        <w:rPr>
          <w:rFonts w:ascii="Times New Roman" w:hAnsi="Times New Roman" w:cs="Times New Roman"/>
          <w:b/>
          <w:sz w:val="30"/>
          <w:szCs w:val="30"/>
        </w:rPr>
      </w:pPr>
      <w:bookmarkStart w:id="0" w:name="_GoBack"/>
      <w:bookmarkEnd w:id="0"/>
      <w:r w:rsidRPr="003A25C6">
        <w:rPr>
          <w:rFonts w:ascii="Times New Roman" w:hAnsi="Times New Roman" w:cs="Times New Roman"/>
          <w:b/>
          <w:sz w:val="30"/>
          <w:szCs w:val="30"/>
        </w:rPr>
        <w:t xml:space="preserve">Количество </w:t>
      </w:r>
      <w:r w:rsidR="00292B66" w:rsidRPr="003A25C6">
        <w:rPr>
          <w:rFonts w:ascii="Times New Roman" w:hAnsi="Times New Roman" w:cs="Times New Roman"/>
          <w:b/>
          <w:sz w:val="30"/>
          <w:szCs w:val="30"/>
        </w:rPr>
        <w:t xml:space="preserve">поисковых объектов </w:t>
      </w:r>
      <w:r w:rsidRPr="003A25C6">
        <w:rPr>
          <w:rFonts w:ascii="Times New Roman" w:hAnsi="Times New Roman" w:cs="Times New Roman"/>
          <w:b/>
          <w:sz w:val="30"/>
          <w:szCs w:val="30"/>
        </w:rPr>
        <w:t xml:space="preserve">отработанных </w:t>
      </w:r>
      <w:r w:rsidRPr="003A25C6">
        <w:rPr>
          <w:rFonts w:ascii="Times New Roman" w:hAnsi="Times New Roman" w:cs="Times New Roman"/>
          <w:b/>
          <w:sz w:val="30"/>
          <w:szCs w:val="30"/>
        </w:rPr>
        <w:br/>
        <w:t>по областям Республики Беларусь</w:t>
      </w:r>
    </w:p>
    <w:tbl>
      <w:tblPr>
        <w:tblW w:w="107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05"/>
        <w:gridCol w:w="1275"/>
        <w:gridCol w:w="1276"/>
        <w:gridCol w:w="1134"/>
        <w:gridCol w:w="1134"/>
        <w:gridCol w:w="1559"/>
      </w:tblGrid>
      <w:tr w:rsidR="000761C2" w:rsidRPr="00347B13" w:rsidTr="00921537">
        <w:trPr>
          <w:trHeight w:hRule="exact" w:val="955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2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2020</w:t>
            </w:r>
          </w:p>
          <w:p w:rsidR="000761C2" w:rsidRPr="00347B13" w:rsidRDefault="000761C2" w:rsidP="00347B1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2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2021</w:t>
            </w:r>
          </w:p>
          <w:p w:rsidR="000761C2" w:rsidRPr="00347B13" w:rsidRDefault="000761C2" w:rsidP="00347B1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0761C2" w:rsidRPr="00347B13" w:rsidRDefault="000761C2" w:rsidP="000761C2">
            <w:pPr>
              <w:widowControl w:val="0"/>
              <w:spacing w:before="12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2022</w:t>
            </w:r>
          </w:p>
          <w:p w:rsidR="000761C2" w:rsidRPr="00347B13" w:rsidRDefault="000761C2" w:rsidP="000761C2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FFFFF"/>
          </w:tcPr>
          <w:p w:rsidR="000761C2" w:rsidRPr="00347B13" w:rsidRDefault="000761C2" w:rsidP="000761C2">
            <w:pPr>
              <w:widowControl w:val="0"/>
              <w:spacing w:before="12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2023</w:t>
            </w:r>
          </w:p>
          <w:p w:rsidR="000761C2" w:rsidRPr="000761C2" w:rsidRDefault="000761C2" w:rsidP="000761C2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 xml:space="preserve">с 1995 г. </w:t>
            </w:r>
          </w:p>
          <w:p w:rsidR="000761C2" w:rsidRPr="00347B13" w:rsidRDefault="000761C2" w:rsidP="00347B13">
            <w:pPr>
              <w:widowControl w:val="0"/>
              <w:spacing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по 2023</w:t>
            </w: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 xml:space="preserve"> г.</w:t>
            </w:r>
          </w:p>
        </w:tc>
      </w:tr>
      <w:tr w:rsidR="000761C2" w:rsidRPr="00347B13" w:rsidTr="00921537">
        <w:trPr>
          <w:trHeight w:hRule="exact" w:val="451"/>
        </w:trPr>
        <w:tc>
          <w:tcPr>
            <w:tcW w:w="4405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left="12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Брестская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:rsidR="000761C2" w:rsidRPr="00347B13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FFFFFF"/>
          </w:tcPr>
          <w:p w:rsidR="000761C2" w:rsidRPr="000761C2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0761C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95</w:t>
            </w:r>
          </w:p>
        </w:tc>
      </w:tr>
      <w:tr w:rsidR="000761C2" w:rsidRPr="00347B13" w:rsidTr="00921537">
        <w:trPr>
          <w:trHeight w:hRule="exact" w:val="4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left="12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Витебская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347B13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0761C2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0761C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614</w:t>
            </w:r>
          </w:p>
        </w:tc>
      </w:tr>
      <w:tr w:rsidR="000761C2" w:rsidRPr="00347B13" w:rsidTr="00921537">
        <w:trPr>
          <w:trHeight w:hRule="exact" w:val="45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left="12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Гомельская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347B13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0761C2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0761C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552</w:t>
            </w:r>
          </w:p>
        </w:tc>
      </w:tr>
      <w:tr w:rsidR="000761C2" w:rsidRPr="00347B13" w:rsidTr="00921537">
        <w:trPr>
          <w:trHeight w:hRule="exact" w:val="44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left="12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Гродненская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347B13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0761C2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0761C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633</w:t>
            </w:r>
          </w:p>
        </w:tc>
      </w:tr>
      <w:tr w:rsidR="000761C2" w:rsidRPr="00347B13" w:rsidTr="00921537">
        <w:trPr>
          <w:trHeight w:hRule="exact" w:val="456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left="12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 xml:space="preserve">Минская и </w:t>
            </w:r>
            <w:proofErr w:type="spellStart"/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г.Минск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347B13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0761C2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0761C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403</w:t>
            </w:r>
          </w:p>
        </w:tc>
      </w:tr>
      <w:tr w:rsidR="000761C2" w:rsidRPr="00347B13" w:rsidTr="00921537">
        <w:trPr>
          <w:trHeight w:hRule="exact" w:val="4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left="120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Могилевская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347B13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761C2" w:rsidRPr="000761C2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0761C2"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411</w:t>
            </w:r>
          </w:p>
        </w:tc>
      </w:tr>
      <w:tr w:rsidR="000761C2" w:rsidRPr="00347B13" w:rsidTr="00921537">
        <w:trPr>
          <w:trHeight w:hRule="exact" w:val="451"/>
        </w:trPr>
        <w:tc>
          <w:tcPr>
            <w:tcW w:w="4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347B13" w:rsidRDefault="000761C2" w:rsidP="00347B13">
            <w:pPr>
              <w:widowControl w:val="0"/>
              <w:spacing w:line="280" w:lineRule="exact"/>
              <w:ind w:left="120" w:firstLine="0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</w:tcPr>
          <w:p w:rsidR="000761C2" w:rsidRPr="00347B13" w:rsidRDefault="000761C2" w:rsidP="00347B13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</w:pPr>
            <w:r w:rsidRPr="00347B13">
              <w:rPr>
                <w:rFonts w:ascii="Times New Roman" w:eastAsia="Times New Roman" w:hAnsi="Times New Roman" w:cs="Times New Roman"/>
                <w:b/>
                <w:color w:val="000000"/>
                <w:spacing w:val="8"/>
                <w:sz w:val="28"/>
                <w:szCs w:val="28"/>
                <w:shd w:val="clear" w:color="auto" w:fill="FFFFFF"/>
                <w:lang w:eastAsia="ru-RU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142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bottom w:w="57" w:type="dxa"/>
            </w:tcMar>
            <w:vAlign w:val="center"/>
          </w:tcPr>
          <w:p w:rsidR="000761C2" w:rsidRPr="006D7DF1" w:rsidRDefault="000761C2" w:rsidP="006D7DF1">
            <w:pPr>
              <w:widowControl w:val="0"/>
              <w:spacing w:before="100" w:line="280" w:lineRule="exact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</w:pPr>
            <w:r w:rsidRPr="006D7DF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"/>
                <w:sz w:val="28"/>
                <w:szCs w:val="28"/>
                <w:shd w:val="clear" w:color="auto" w:fill="FFFFFF"/>
                <w:lang w:eastAsia="ru-RU"/>
              </w:rPr>
              <w:t>2 915</w:t>
            </w:r>
          </w:p>
        </w:tc>
      </w:tr>
    </w:tbl>
    <w:p w:rsidR="00997480" w:rsidRDefault="00997480" w:rsidP="00AE6E9A">
      <w:pPr>
        <w:ind w:firstLine="0"/>
      </w:pPr>
    </w:p>
    <w:sectPr w:rsidR="00997480" w:rsidSect="000910EF">
      <w:pgSz w:w="11907" w:h="16839" w:code="9"/>
      <w:pgMar w:top="720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8"/>
    <w:rsid w:val="000761C2"/>
    <w:rsid w:val="000910EF"/>
    <w:rsid w:val="0015582B"/>
    <w:rsid w:val="002306F2"/>
    <w:rsid w:val="00292B66"/>
    <w:rsid w:val="00347B13"/>
    <w:rsid w:val="00467389"/>
    <w:rsid w:val="006534AE"/>
    <w:rsid w:val="006D3D3E"/>
    <w:rsid w:val="006D7DF1"/>
    <w:rsid w:val="006F138E"/>
    <w:rsid w:val="00777240"/>
    <w:rsid w:val="007A40B8"/>
    <w:rsid w:val="00865639"/>
    <w:rsid w:val="008F0ADE"/>
    <w:rsid w:val="00920FC3"/>
    <w:rsid w:val="00921537"/>
    <w:rsid w:val="00997480"/>
    <w:rsid w:val="00A40870"/>
    <w:rsid w:val="00A7376F"/>
    <w:rsid w:val="00AE6E9A"/>
    <w:rsid w:val="00DB38D9"/>
    <w:rsid w:val="00E41A40"/>
    <w:rsid w:val="00EA683A"/>
    <w:rsid w:val="00EC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BBD93"/>
  <w15:docId w15:val="{BBD5A108-0306-485E-9975-3E1DAC42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7A40B8"/>
    <w:rPr>
      <w:rFonts w:ascii="Times New Roman" w:eastAsia="Times New Roman" w:hAnsi="Times New Roman" w:cs="Times New Roman"/>
      <w:spacing w:val="8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7A40B8"/>
    <w:pPr>
      <w:widowControl w:val="0"/>
      <w:shd w:val="clear" w:color="auto" w:fill="FFFFFF"/>
      <w:spacing w:line="0" w:lineRule="atLeast"/>
      <w:ind w:firstLine="0"/>
      <w:jc w:val="left"/>
    </w:pPr>
    <w:rPr>
      <w:rFonts w:ascii="Times New Roman" w:eastAsia="Times New Roman" w:hAnsi="Times New Roman" w:cs="Times New Roman"/>
      <w:spacing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656A2-94DD-4AB4-A3F0-CA5E1302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</dc:creator>
  <cp:keywords/>
  <dc:description/>
  <cp:lastModifiedBy>Voronovich</cp:lastModifiedBy>
  <cp:revision>5</cp:revision>
  <cp:lastPrinted>2022-01-28T09:18:00Z</cp:lastPrinted>
  <dcterms:created xsi:type="dcterms:W3CDTF">2024-01-18T12:02:00Z</dcterms:created>
  <dcterms:modified xsi:type="dcterms:W3CDTF">2024-01-18T15:12:00Z</dcterms:modified>
</cp:coreProperties>
</file>