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E07DC" w14:textId="77777777" w:rsidR="00B55539" w:rsidRPr="00611510" w:rsidRDefault="00B55539" w:rsidP="00611510">
      <w:pPr>
        <w:pStyle w:val="newncpi0"/>
        <w:widowControl w:val="0"/>
        <w:jc w:val="center"/>
        <w:rPr>
          <w:sz w:val="30"/>
          <w:szCs w:val="30"/>
        </w:rPr>
      </w:pPr>
      <w:r w:rsidRPr="00611510">
        <w:rPr>
          <w:rStyle w:val="name"/>
          <w:sz w:val="30"/>
          <w:szCs w:val="30"/>
        </w:rPr>
        <w:t>ПОСТАНОВЛЕНИЕ </w:t>
      </w:r>
      <w:r w:rsidRPr="00611510">
        <w:rPr>
          <w:rStyle w:val="promulgator"/>
          <w:sz w:val="30"/>
          <w:szCs w:val="30"/>
        </w:rPr>
        <w:t>МИНИСТЕРСТВА ОБРАЗОВАНИЯ РЕСПУБЛИКИ БЕЛАРУСЬ</w:t>
      </w:r>
    </w:p>
    <w:p w14:paraId="0BD06F46" w14:textId="77777777" w:rsidR="00B55539" w:rsidRPr="00611510" w:rsidRDefault="00B55539" w:rsidP="00611510">
      <w:pPr>
        <w:pStyle w:val="newncpi"/>
        <w:widowControl w:val="0"/>
        <w:ind w:firstLine="0"/>
        <w:jc w:val="center"/>
        <w:rPr>
          <w:sz w:val="30"/>
          <w:szCs w:val="30"/>
        </w:rPr>
      </w:pPr>
      <w:r w:rsidRPr="00611510">
        <w:rPr>
          <w:rStyle w:val="datepr"/>
          <w:sz w:val="30"/>
          <w:szCs w:val="30"/>
        </w:rPr>
        <w:t>25 июля 2011 г.</w:t>
      </w:r>
      <w:r w:rsidRPr="00611510">
        <w:rPr>
          <w:rStyle w:val="number"/>
          <w:sz w:val="30"/>
          <w:szCs w:val="30"/>
        </w:rPr>
        <w:t xml:space="preserve"> № 149</w:t>
      </w:r>
    </w:p>
    <w:p w14:paraId="56497691" w14:textId="77777777" w:rsidR="00B55539" w:rsidRPr="00611510" w:rsidRDefault="00B55539" w:rsidP="00611510">
      <w:pPr>
        <w:pStyle w:val="11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Об утверждении Положения об учреждении дополнительного образования детей и молодежи</w:t>
      </w:r>
    </w:p>
    <w:p w14:paraId="5B5683F9" w14:textId="77777777" w:rsidR="00B55539" w:rsidRPr="000144DA" w:rsidRDefault="00B55539" w:rsidP="00611510">
      <w:pPr>
        <w:pStyle w:val="changei"/>
        <w:widowControl w:val="0"/>
      </w:pPr>
      <w:r w:rsidRPr="000144DA">
        <w:t>Изменения и дополнения:</w:t>
      </w:r>
    </w:p>
    <w:p w14:paraId="2111C57F" w14:textId="77777777" w:rsidR="00B55539" w:rsidRPr="000144DA" w:rsidRDefault="00B55539" w:rsidP="00611510">
      <w:pPr>
        <w:pStyle w:val="changeadd"/>
        <w:widowControl w:val="0"/>
      </w:pPr>
      <w:r w:rsidRPr="000144DA">
        <w:t>Постановление Министерства образования Республики Беларусь от 3 января 2014 г. № 1 (зарегистрировано в Национальном реестре - № 8/29228 от 29.10.2014 г.) &lt;W21429228&gt;;</w:t>
      </w:r>
    </w:p>
    <w:p w14:paraId="41D24B0A" w14:textId="77777777" w:rsidR="00B55539" w:rsidRPr="000144DA" w:rsidRDefault="00B55539" w:rsidP="00611510">
      <w:pPr>
        <w:pStyle w:val="changeadd"/>
        <w:widowControl w:val="0"/>
      </w:pPr>
      <w:r w:rsidRPr="000144DA">
        <w:t>Постановление Министерства образования Республики Беларусь от 19 сентября 2022 г. № 318 (зарегистрировано в Национальном реестре - № 8/38827 от 06.10.2022 г.) &lt;W22238827&gt;;</w:t>
      </w:r>
    </w:p>
    <w:p w14:paraId="3B95976C" w14:textId="77777777" w:rsidR="00B55539" w:rsidRPr="000144DA" w:rsidRDefault="00B55539" w:rsidP="00611510">
      <w:pPr>
        <w:pStyle w:val="changeadd"/>
        <w:widowControl w:val="0"/>
      </w:pPr>
      <w:r w:rsidRPr="000144DA">
        <w:t>Постановление Министерства образования Республики Беларусь от 12 декабря 2024 г. № 189 (зарегистрировано в Национальном реестре - № 8/42730 от 16.01.2025 г.) &lt;W22542730&gt;</w:t>
      </w:r>
    </w:p>
    <w:p w14:paraId="74DEED70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 </w:t>
      </w:r>
    </w:p>
    <w:p w14:paraId="2747CE69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На основании пункта 4 статьи 18 Кодекса Республики Беларусь об образовании Министерство образования Республики Беларусь ПОСТАНОВЛЯЕТ:</w:t>
      </w:r>
    </w:p>
    <w:p w14:paraId="08C65B34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1. Утвердить Положение об учреждении дополнительного образования детей и молодежи (прилагается).</w:t>
      </w:r>
    </w:p>
    <w:p w14:paraId="3CA59130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2. Настоящее постановление вступает в силу после его официального опубликования.</w:t>
      </w:r>
    </w:p>
    <w:p w14:paraId="36BFBA3A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B55539" w:rsidRPr="00611510" w14:paraId="3C287256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580A19" w14:textId="77777777" w:rsidR="00B55539" w:rsidRPr="00611510" w:rsidRDefault="00B55539" w:rsidP="00611510">
            <w:pPr>
              <w:pStyle w:val="newncpi0"/>
              <w:widowControl w:val="0"/>
              <w:jc w:val="left"/>
              <w:rPr>
                <w:sz w:val="30"/>
                <w:szCs w:val="30"/>
              </w:rPr>
            </w:pPr>
            <w:r w:rsidRPr="00611510">
              <w:rPr>
                <w:rStyle w:val="post"/>
                <w:sz w:val="30"/>
                <w:szCs w:val="30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8868C6" w14:textId="77777777" w:rsidR="00B55539" w:rsidRPr="00611510" w:rsidRDefault="00B55539" w:rsidP="00611510">
            <w:pPr>
              <w:pStyle w:val="newncpi0"/>
              <w:widowControl w:val="0"/>
              <w:jc w:val="right"/>
              <w:rPr>
                <w:sz w:val="30"/>
                <w:szCs w:val="30"/>
              </w:rPr>
            </w:pPr>
            <w:proofErr w:type="spellStart"/>
            <w:r w:rsidRPr="00611510">
              <w:rPr>
                <w:rStyle w:val="pers"/>
                <w:sz w:val="30"/>
                <w:szCs w:val="30"/>
              </w:rPr>
              <w:t>С.А.Маскевич</w:t>
            </w:r>
            <w:proofErr w:type="spellEnd"/>
          </w:p>
        </w:tc>
      </w:tr>
    </w:tbl>
    <w:p w14:paraId="76B71133" w14:textId="77777777" w:rsidR="00B55539" w:rsidRPr="000144DA" w:rsidRDefault="00B55539" w:rsidP="00611510">
      <w:pPr>
        <w:pStyle w:val="newncpi"/>
        <w:widowControl w:val="0"/>
        <w:rPr>
          <w:sz w:val="14"/>
          <w:szCs w:val="14"/>
        </w:rPr>
      </w:pPr>
      <w:r w:rsidRPr="000144DA">
        <w:rPr>
          <w:sz w:val="14"/>
          <w:szCs w:val="14"/>
        </w:rPr>
        <w:t> </w:t>
      </w:r>
    </w:p>
    <w:tbl>
      <w:tblPr>
        <w:tblW w:w="365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3835"/>
      </w:tblGrid>
      <w:tr w:rsidR="00B55539" w:rsidRPr="00611510" w14:paraId="3ED20108" w14:textId="77777777">
        <w:tc>
          <w:tcPr>
            <w:tcW w:w="2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BC810" w14:textId="77777777" w:rsidR="00B55539" w:rsidRPr="00611510" w:rsidRDefault="00B55539" w:rsidP="000144DA">
            <w:pPr>
              <w:pStyle w:val="agree"/>
              <w:widowControl w:val="0"/>
              <w:spacing w:line="280" w:lineRule="exact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>СОГЛАСОВАНО</w:t>
            </w:r>
          </w:p>
          <w:p w14:paraId="0CD6F571" w14:textId="77777777" w:rsidR="00B55539" w:rsidRPr="00611510" w:rsidRDefault="00B55539" w:rsidP="000144DA">
            <w:pPr>
              <w:pStyle w:val="agree"/>
              <w:widowControl w:val="0"/>
              <w:spacing w:line="280" w:lineRule="exact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 xml:space="preserve">Министр здравоохранения </w:t>
            </w:r>
            <w:r w:rsidRPr="00611510">
              <w:rPr>
                <w:sz w:val="30"/>
                <w:szCs w:val="30"/>
              </w:rPr>
              <w:br/>
              <w:t>Республики Беларусь</w:t>
            </w:r>
          </w:p>
          <w:p w14:paraId="2D92AB8C" w14:textId="77777777" w:rsidR="00B55539" w:rsidRPr="00611510" w:rsidRDefault="00B55539" w:rsidP="000144DA">
            <w:pPr>
              <w:pStyle w:val="agreefio"/>
              <w:widowControl w:val="0"/>
              <w:spacing w:line="280" w:lineRule="exact"/>
              <w:rPr>
                <w:sz w:val="30"/>
                <w:szCs w:val="30"/>
              </w:rPr>
            </w:pPr>
            <w:proofErr w:type="spellStart"/>
            <w:r w:rsidRPr="00611510">
              <w:rPr>
                <w:sz w:val="30"/>
                <w:szCs w:val="30"/>
              </w:rPr>
              <w:t>В.И.Жарко</w:t>
            </w:r>
            <w:proofErr w:type="spellEnd"/>
          </w:p>
          <w:p w14:paraId="6ECBD5E0" w14:textId="77777777" w:rsidR="00B55539" w:rsidRPr="00611510" w:rsidRDefault="00B55539" w:rsidP="000144DA">
            <w:pPr>
              <w:pStyle w:val="agreedate"/>
              <w:widowControl w:val="0"/>
              <w:spacing w:line="280" w:lineRule="exact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>05.06.2011</w:t>
            </w:r>
          </w:p>
        </w:tc>
        <w:tc>
          <w:tcPr>
            <w:tcW w:w="2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8DF2C" w14:textId="77777777" w:rsidR="00B55539" w:rsidRPr="00611510" w:rsidRDefault="00B55539" w:rsidP="000144DA">
            <w:pPr>
              <w:pStyle w:val="agree"/>
              <w:widowControl w:val="0"/>
              <w:spacing w:line="280" w:lineRule="exact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>СОГЛАСОВАНО</w:t>
            </w:r>
          </w:p>
          <w:p w14:paraId="46F66AEF" w14:textId="77777777" w:rsidR="00B55539" w:rsidRPr="00611510" w:rsidRDefault="00B55539" w:rsidP="000144DA">
            <w:pPr>
              <w:pStyle w:val="agree"/>
              <w:widowControl w:val="0"/>
              <w:spacing w:line="280" w:lineRule="exact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 xml:space="preserve">Министр труда </w:t>
            </w:r>
            <w:r w:rsidRPr="00611510">
              <w:rPr>
                <w:sz w:val="30"/>
                <w:szCs w:val="30"/>
              </w:rPr>
              <w:br/>
              <w:t xml:space="preserve">и социальной защиты </w:t>
            </w:r>
            <w:r w:rsidRPr="00611510">
              <w:rPr>
                <w:sz w:val="30"/>
                <w:szCs w:val="30"/>
              </w:rPr>
              <w:br/>
              <w:t>Республики Беларусь</w:t>
            </w:r>
          </w:p>
          <w:p w14:paraId="76712564" w14:textId="77777777" w:rsidR="00B55539" w:rsidRPr="00611510" w:rsidRDefault="00B55539" w:rsidP="000144DA">
            <w:pPr>
              <w:pStyle w:val="agreefio"/>
              <w:widowControl w:val="0"/>
              <w:spacing w:line="280" w:lineRule="exact"/>
              <w:rPr>
                <w:sz w:val="30"/>
                <w:szCs w:val="30"/>
              </w:rPr>
            </w:pPr>
            <w:proofErr w:type="spellStart"/>
            <w:r w:rsidRPr="00611510">
              <w:rPr>
                <w:sz w:val="30"/>
                <w:szCs w:val="30"/>
              </w:rPr>
              <w:t>М.А.Щеткина</w:t>
            </w:r>
            <w:proofErr w:type="spellEnd"/>
          </w:p>
          <w:p w14:paraId="6DB473F9" w14:textId="77777777" w:rsidR="00B55539" w:rsidRPr="00611510" w:rsidRDefault="00B55539" w:rsidP="000144DA">
            <w:pPr>
              <w:pStyle w:val="agreedate"/>
              <w:widowControl w:val="0"/>
              <w:spacing w:line="280" w:lineRule="exact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>03.06.2011</w:t>
            </w:r>
          </w:p>
        </w:tc>
      </w:tr>
      <w:tr w:rsidR="00B55539" w:rsidRPr="00611510" w14:paraId="294E868F" w14:textId="77777777">
        <w:tc>
          <w:tcPr>
            <w:tcW w:w="2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E6733" w14:textId="77777777" w:rsidR="00B55539" w:rsidRPr="000144DA" w:rsidRDefault="00B55539" w:rsidP="00611510">
            <w:pPr>
              <w:pStyle w:val="agree"/>
              <w:widowControl w:val="0"/>
              <w:rPr>
                <w:sz w:val="14"/>
                <w:szCs w:val="14"/>
              </w:rPr>
            </w:pPr>
            <w:r w:rsidRPr="000144DA">
              <w:rPr>
                <w:sz w:val="14"/>
                <w:szCs w:val="14"/>
              </w:rPr>
              <w:t> </w:t>
            </w:r>
          </w:p>
        </w:tc>
        <w:tc>
          <w:tcPr>
            <w:tcW w:w="2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9DA75" w14:textId="77777777" w:rsidR="00B55539" w:rsidRPr="000144DA" w:rsidRDefault="00B55539" w:rsidP="00611510">
            <w:pPr>
              <w:pStyle w:val="agree"/>
              <w:widowControl w:val="0"/>
              <w:rPr>
                <w:sz w:val="14"/>
                <w:szCs w:val="14"/>
              </w:rPr>
            </w:pPr>
            <w:r w:rsidRPr="000144DA">
              <w:rPr>
                <w:sz w:val="14"/>
                <w:szCs w:val="14"/>
              </w:rPr>
              <w:t> </w:t>
            </w:r>
          </w:p>
        </w:tc>
      </w:tr>
      <w:tr w:rsidR="00B55539" w:rsidRPr="00611510" w14:paraId="63A4760F" w14:textId="77777777">
        <w:tc>
          <w:tcPr>
            <w:tcW w:w="2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CDD70" w14:textId="77777777" w:rsidR="00B55539" w:rsidRPr="00611510" w:rsidRDefault="00B55539" w:rsidP="000144DA">
            <w:pPr>
              <w:pStyle w:val="agree"/>
              <w:widowControl w:val="0"/>
              <w:spacing w:line="280" w:lineRule="exact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>СОГЛАСОВАНО</w:t>
            </w:r>
          </w:p>
          <w:p w14:paraId="6B17E215" w14:textId="77777777" w:rsidR="00B55539" w:rsidRPr="00611510" w:rsidRDefault="00B55539" w:rsidP="000144DA">
            <w:pPr>
              <w:pStyle w:val="agree"/>
              <w:widowControl w:val="0"/>
              <w:spacing w:line="280" w:lineRule="exact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 xml:space="preserve">Первый заместитель </w:t>
            </w:r>
            <w:r w:rsidRPr="00611510">
              <w:rPr>
                <w:sz w:val="30"/>
                <w:szCs w:val="30"/>
              </w:rPr>
              <w:br/>
              <w:t xml:space="preserve">Министра финансов </w:t>
            </w:r>
            <w:r w:rsidRPr="00611510">
              <w:rPr>
                <w:sz w:val="30"/>
                <w:szCs w:val="30"/>
              </w:rPr>
              <w:br/>
              <w:t>Республики Беларусь</w:t>
            </w:r>
          </w:p>
          <w:p w14:paraId="0E493C03" w14:textId="77777777" w:rsidR="00B55539" w:rsidRPr="00611510" w:rsidRDefault="00B55539" w:rsidP="000144DA">
            <w:pPr>
              <w:pStyle w:val="agreefio"/>
              <w:widowControl w:val="0"/>
              <w:spacing w:line="280" w:lineRule="exact"/>
              <w:rPr>
                <w:sz w:val="30"/>
                <w:szCs w:val="30"/>
              </w:rPr>
            </w:pPr>
            <w:proofErr w:type="spellStart"/>
            <w:r w:rsidRPr="00611510">
              <w:rPr>
                <w:sz w:val="30"/>
                <w:szCs w:val="30"/>
              </w:rPr>
              <w:t>В.В.Амарин</w:t>
            </w:r>
            <w:proofErr w:type="spellEnd"/>
          </w:p>
          <w:p w14:paraId="2A9006A6" w14:textId="77777777" w:rsidR="00B55539" w:rsidRPr="00611510" w:rsidRDefault="00B55539" w:rsidP="000144DA">
            <w:pPr>
              <w:pStyle w:val="agreedate"/>
              <w:widowControl w:val="0"/>
              <w:spacing w:line="280" w:lineRule="exact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>15.07.2011</w:t>
            </w:r>
          </w:p>
        </w:tc>
        <w:tc>
          <w:tcPr>
            <w:tcW w:w="2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BD3AF" w14:textId="77777777" w:rsidR="00B55539" w:rsidRPr="00611510" w:rsidRDefault="00B55539" w:rsidP="000144DA">
            <w:pPr>
              <w:pStyle w:val="agree"/>
              <w:widowControl w:val="0"/>
              <w:spacing w:line="280" w:lineRule="exact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>СОГЛАСОВАНО</w:t>
            </w:r>
          </w:p>
          <w:p w14:paraId="47D4E86B" w14:textId="77777777" w:rsidR="00B55539" w:rsidRPr="00611510" w:rsidRDefault="00B55539" w:rsidP="000144DA">
            <w:pPr>
              <w:pStyle w:val="agree"/>
              <w:widowControl w:val="0"/>
              <w:spacing w:line="280" w:lineRule="exact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 xml:space="preserve">Заместитель Министра экономики </w:t>
            </w:r>
            <w:r w:rsidRPr="00611510">
              <w:rPr>
                <w:sz w:val="30"/>
                <w:szCs w:val="30"/>
              </w:rPr>
              <w:br/>
              <w:t>Республики Беларусь</w:t>
            </w:r>
          </w:p>
          <w:p w14:paraId="4DE536D9" w14:textId="77777777" w:rsidR="00B55539" w:rsidRPr="00611510" w:rsidRDefault="00B55539" w:rsidP="000144DA">
            <w:pPr>
              <w:pStyle w:val="agreefio"/>
              <w:widowControl w:val="0"/>
              <w:spacing w:line="280" w:lineRule="exact"/>
              <w:rPr>
                <w:sz w:val="30"/>
                <w:szCs w:val="30"/>
              </w:rPr>
            </w:pPr>
            <w:proofErr w:type="spellStart"/>
            <w:r w:rsidRPr="00611510">
              <w:rPr>
                <w:sz w:val="30"/>
                <w:szCs w:val="30"/>
              </w:rPr>
              <w:t>А.В.Филонов</w:t>
            </w:r>
            <w:proofErr w:type="spellEnd"/>
          </w:p>
          <w:p w14:paraId="6D7604D6" w14:textId="77777777" w:rsidR="00B55539" w:rsidRPr="00611510" w:rsidRDefault="00B55539" w:rsidP="000144DA">
            <w:pPr>
              <w:pStyle w:val="agreedate"/>
              <w:widowControl w:val="0"/>
              <w:spacing w:line="280" w:lineRule="exact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>24.06.2011</w:t>
            </w:r>
          </w:p>
        </w:tc>
      </w:tr>
      <w:tr w:rsidR="00B55539" w:rsidRPr="00611510" w14:paraId="4292E83B" w14:textId="77777777">
        <w:tc>
          <w:tcPr>
            <w:tcW w:w="2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20214" w14:textId="77777777" w:rsidR="00B55539" w:rsidRPr="000144DA" w:rsidRDefault="00B55539" w:rsidP="00611510">
            <w:pPr>
              <w:pStyle w:val="agree"/>
              <w:widowControl w:val="0"/>
              <w:rPr>
                <w:sz w:val="14"/>
                <w:szCs w:val="14"/>
              </w:rPr>
            </w:pPr>
            <w:r w:rsidRPr="000144DA">
              <w:rPr>
                <w:sz w:val="14"/>
                <w:szCs w:val="14"/>
              </w:rPr>
              <w:t> </w:t>
            </w:r>
          </w:p>
        </w:tc>
        <w:tc>
          <w:tcPr>
            <w:tcW w:w="2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690EE" w14:textId="77777777" w:rsidR="00B55539" w:rsidRPr="000144DA" w:rsidRDefault="00B55539" w:rsidP="00611510">
            <w:pPr>
              <w:pStyle w:val="agree"/>
              <w:widowControl w:val="0"/>
              <w:rPr>
                <w:sz w:val="14"/>
                <w:szCs w:val="14"/>
              </w:rPr>
            </w:pPr>
            <w:r w:rsidRPr="000144DA">
              <w:rPr>
                <w:sz w:val="14"/>
                <w:szCs w:val="14"/>
              </w:rPr>
              <w:t> </w:t>
            </w:r>
          </w:p>
        </w:tc>
      </w:tr>
      <w:tr w:rsidR="00B55539" w:rsidRPr="00611510" w14:paraId="2F1BB28C" w14:textId="77777777">
        <w:tc>
          <w:tcPr>
            <w:tcW w:w="2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3FD3F" w14:textId="77777777" w:rsidR="00B55539" w:rsidRPr="00611510" w:rsidRDefault="00B55539" w:rsidP="000144DA">
            <w:pPr>
              <w:pStyle w:val="agree"/>
              <w:widowControl w:val="0"/>
              <w:spacing w:line="280" w:lineRule="exact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>СОГЛАСОВАНО</w:t>
            </w:r>
          </w:p>
          <w:p w14:paraId="7D771D3E" w14:textId="77777777" w:rsidR="00B55539" w:rsidRPr="00611510" w:rsidRDefault="00B55539" w:rsidP="000144DA">
            <w:pPr>
              <w:pStyle w:val="agree"/>
              <w:widowControl w:val="0"/>
              <w:spacing w:line="280" w:lineRule="exact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 xml:space="preserve">Председатель </w:t>
            </w:r>
            <w:r w:rsidRPr="00611510">
              <w:rPr>
                <w:sz w:val="30"/>
                <w:szCs w:val="30"/>
              </w:rPr>
              <w:br/>
              <w:t xml:space="preserve">Брестского областного </w:t>
            </w:r>
            <w:r w:rsidRPr="00611510">
              <w:rPr>
                <w:sz w:val="30"/>
                <w:szCs w:val="30"/>
              </w:rPr>
              <w:br/>
              <w:t>исполнительного комитета</w:t>
            </w:r>
          </w:p>
          <w:p w14:paraId="5DA9DF0A" w14:textId="77777777" w:rsidR="00B55539" w:rsidRPr="00611510" w:rsidRDefault="00B55539" w:rsidP="000144DA">
            <w:pPr>
              <w:pStyle w:val="agreefio"/>
              <w:widowControl w:val="0"/>
              <w:spacing w:line="280" w:lineRule="exact"/>
              <w:rPr>
                <w:sz w:val="30"/>
                <w:szCs w:val="30"/>
              </w:rPr>
            </w:pPr>
            <w:proofErr w:type="spellStart"/>
            <w:r w:rsidRPr="00611510">
              <w:rPr>
                <w:sz w:val="30"/>
                <w:szCs w:val="30"/>
              </w:rPr>
              <w:t>К.А.Сумар</w:t>
            </w:r>
            <w:proofErr w:type="spellEnd"/>
          </w:p>
          <w:p w14:paraId="58DE64DD" w14:textId="77777777" w:rsidR="00B55539" w:rsidRPr="00611510" w:rsidRDefault="00B55539" w:rsidP="000144DA">
            <w:pPr>
              <w:pStyle w:val="agreedate"/>
              <w:widowControl w:val="0"/>
              <w:spacing w:line="280" w:lineRule="exact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>06.06.2011</w:t>
            </w:r>
          </w:p>
        </w:tc>
        <w:tc>
          <w:tcPr>
            <w:tcW w:w="2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05124" w14:textId="77777777" w:rsidR="00B55539" w:rsidRPr="00611510" w:rsidRDefault="00B55539" w:rsidP="000144DA">
            <w:pPr>
              <w:pStyle w:val="agree"/>
              <w:widowControl w:val="0"/>
              <w:spacing w:line="280" w:lineRule="exact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>СОГЛАСОВАНО</w:t>
            </w:r>
          </w:p>
          <w:p w14:paraId="60C5D0A1" w14:textId="77777777" w:rsidR="00B55539" w:rsidRPr="00611510" w:rsidRDefault="00B55539" w:rsidP="000144DA">
            <w:pPr>
              <w:pStyle w:val="agree"/>
              <w:widowControl w:val="0"/>
              <w:spacing w:line="280" w:lineRule="exact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 xml:space="preserve">Первый заместитель председателя </w:t>
            </w:r>
            <w:r w:rsidRPr="00611510">
              <w:rPr>
                <w:sz w:val="30"/>
                <w:szCs w:val="30"/>
              </w:rPr>
              <w:br/>
              <w:t xml:space="preserve">Витебского областного </w:t>
            </w:r>
            <w:r w:rsidRPr="00611510">
              <w:rPr>
                <w:sz w:val="30"/>
                <w:szCs w:val="30"/>
              </w:rPr>
              <w:br/>
              <w:t>исполнительного комитета</w:t>
            </w:r>
          </w:p>
          <w:p w14:paraId="1FE1A8AD" w14:textId="77777777" w:rsidR="00B55539" w:rsidRPr="00611510" w:rsidRDefault="00B55539" w:rsidP="000144DA">
            <w:pPr>
              <w:pStyle w:val="agreefio"/>
              <w:widowControl w:val="0"/>
              <w:spacing w:line="280" w:lineRule="exact"/>
              <w:rPr>
                <w:sz w:val="30"/>
                <w:szCs w:val="30"/>
              </w:rPr>
            </w:pPr>
            <w:proofErr w:type="spellStart"/>
            <w:r w:rsidRPr="00611510">
              <w:rPr>
                <w:sz w:val="30"/>
                <w:szCs w:val="30"/>
              </w:rPr>
              <w:t>В.Г.Новацкий</w:t>
            </w:r>
            <w:proofErr w:type="spellEnd"/>
          </w:p>
          <w:p w14:paraId="2F10B5D0" w14:textId="77777777" w:rsidR="00B55539" w:rsidRPr="00611510" w:rsidRDefault="00B55539" w:rsidP="000144DA">
            <w:pPr>
              <w:pStyle w:val="agreedate"/>
              <w:widowControl w:val="0"/>
              <w:spacing w:line="280" w:lineRule="exact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>02.06.2011</w:t>
            </w:r>
          </w:p>
        </w:tc>
      </w:tr>
      <w:tr w:rsidR="00B55539" w:rsidRPr="00611510" w14:paraId="6B2131BF" w14:textId="77777777">
        <w:tc>
          <w:tcPr>
            <w:tcW w:w="2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5C902" w14:textId="77777777" w:rsidR="00B55539" w:rsidRPr="00611510" w:rsidRDefault="00B55539" w:rsidP="000144DA">
            <w:pPr>
              <w:pStyle w:val="agree"/>
              <w:widowControl w:val="0"/>
              <w:spacing w:line="280" w:lineRule="exact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lastRenderedPageBreak/>
              <w:t>СОГЛАСОВАНО</w:t>
            </w:r>
          </w:p>
          <w:p w14:paraId="6EED0427" w14:textId="77777777" w:rsidR="00B55539" w:rsidRPr="00611510" w:rsidRDefault="00B55539" w:rsidP="000144DA">
            <w:pPr>
              <w:pStyle w:val="agree"/>
              <w:widowControl w:val="0"/>
              <w:spacing w:line="280" w:lineRule="exact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 xml:space="preserve">Председатель </w:t>
            </w:r>
            <w:r w:rsidRPr="00611510">
              <w:rPr>
                <w:sz w:val="30"/>
                <w:szCs w:val="30"/>
              </w:rPr>
              <w:br/>
              <w:t xml:space="preserve">Гомельского областного </w:t>
            </w:r>
            <w:r w:rsidRPr="00611510">
              <w:rPr>
                <w:sz w:val="30"/>
                <w:szCs w:val="30"/>
              </w:rPr>
              <w:br/>
              <w:t>исполнительного комитета</w:t>
            </w:r>
          </w:p>
          <w:p w14:paraId="15C52F60" w14:textId="77777777" w:rsidR="00B55539" w:rsidRPr="00611510" w:rsidRDefault="00B55539" w:rsidP="000144DA">
            <w:pPr>
              <w:pStyle w:val="agreefio"/>
              <w:widowControl w:val="0"/>
              <w:spacing w:line="280" w:lineRule="exact"/>
              <w:rPr>
                <w:sz w:val="30"/>
                <w:szCs w:val="30"/>
              </w:rPr>
            </w:pPr>
            <w:proofErr w:type="spellStart"/>
            <w:r w:rsidRPr="00611510">
              <w:rPr>
                <w:sz w:val="30"/>
                <w:szCs w:val="30"/>
              </w:rPr>
              <w:t>В.А.Дворник</w:t>
            </w:r>
            <w:proofErr w:type="spellEnd"/>
          </w:p>
          <w:p w14:paraId="48B73C3C" w14:textId="77777777" w:rsidR="00B55539" w:rsidRPr="00611510" w:rsidRDefault="00B55539" w:rsidP="000144DA">
            <w:pPr>
              <w:pStyle w:val="agreedate"/>
              <w:widowControl w:val="0"/>
              <w:spacing w:line="280" w:lineRule="exact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>14.07.2011</w:t>
            </w:r>
          </w:p>
        </w:tc>
        <w:tc>
          <w:tcPr>
            <w:tcW w:w="2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E92C7" w14:textId="77777777" w:rsidR="00B55539" w:rsidRPr="00611510" w:rsidRDefault="00B55539" w:rsidP="000144DA">
            <w:pPr>
              <w:pStyle w:val="agree"/>
              <w:widowControl w:val="0"/>
              <w:spacing w:line="280" w:lineRule="exact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>СОГЛАСОВАНО</w:t>
            </w:r>
          </w:p>
          <w:p w14:paraId="50A1B2FC" w14:textId="77777777" w:rsidR="00B55539" w:rsidRPr="00611510" w:rsidRDefault="00B55539" w:rsidP="000144DA">
            <w:pPr>
              <w:pStyle w:val="agree"/>
              <w:widowControl w:val="0"/>
              <w:spacing w:line="280" w:lineRule="exact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 xml:space="preserve">Председатель </w:t>
            </w:r>
            <w:r w:rsidRPr="00611510">
              <w:rPr>
                <w:sz w:val="30"/>
                <w:szCs w:val="30"/>
              </w:rPr>
              <w:br/>
              <w:t xml:space="preserve">Гродненского областного </w:t>
            </w:r>
            <w:r w:rsidRPr="00611510">
              <w:rPr>
                <w:sz w:val="30"/>
                <w:szCs w:val="30"/>
              </w:rPr>
              <w:br/>
              <w:t>исполнительного комитета</w:t>
            </w:r>
          </w:p>
          <w:p w14:paraId="665C4D74" w14:textId="77777777" w:rsidR="00B55539" w:rsidRPr="00611510" w:rsidRDefault="00B55539" w:rsidP="000144DA">
            <w:pPr>
              <w:pStyle w:val="agreefio"/>
              <w:widowControl w:val="0"/>
              <w:spacing w:line="280" w:lineRule="exact"/>
              <w:rPr>
                <w:sz w:val="30"/>
                <w:szCs w:val="30"/>
              </w:rPr>
            </w:pPr>
            <w:proofErr w:type="spellStart"/>
            <w:r w:rsidRPr="00611510">
              <w:rPr>
                <w:sz w:val="30"/>
                <w:szCs w:val="30"/>
              </w:rPr>
              <w:t>С.Б.Шапиро</w:t>
            </w:r>
            <w:proofErr w:type="spellEnd"/>
          </w:p>
          <w:p w14:paraId="7E144828" w14:textId="77777777" w:rsidR="00B55539" w:rsidRPr="00611510" w:rsidRDefault="00B55539" w:rsidP="000144DA">
            <w:pPr>
              <w:pStyle w:val="agreedate"/>
              <w:widowControl w:val="0"/>
              <w:spacing w:line="280" w:lineRule="exact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>15.07.2011</w:t>
            </w:r>
          </w:p>
        </w:tc>
      </w:tr>
      <w:tr w:rsidR="00B55539" w:rsidRPr="00611510" w14:paraId="526B9ECE" w14:textId="77777777">
        <w:tc>
          <w:tcPr>
            <w:tcW w:w="2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E591B" w14:textId="77777777" w:rsidR="00B55539" w:rsidRPr="000144DA" w:rsidRDefault="00B55539" w:rsidP="00611510">
            <w:pPr>
              <w:pStyle w:val="agree"/>
              <w:widowControl w:val="0"/>
              <w:rPr>
                <w:sz w:val="14"/>
                <w:szCs w:val="14"/>
              </w:rPr>
            </w:pPr>
            <w:r w:rsidRPr="000144DA">
              <w:rPr>
                <w:sz w:val="14"/>
                <w:szCs w:val="14"/>
              </w:rPr>
              <w:t> </w:t>
            </w:r>
          </w:p>
        </w:tc>
        <w:tc>
          <w:tcPr>
            <w:tcW w:w="2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D503A" w14:textId="77777777" w:rsidR="00B55539" w:rsidRPr="000144DA" w:rsidRDefault="00B55539" w:rsidP="00611510">
            <w:pPr>
              <w:pStyle w:val="agree"/>
              <w:widowControl w:val="0"/>
              <w:rPr>
                <w:sz w:val="14"/>
                <w:szCs w:val="14"/>
              </w:rPr>
            </w:pPr>
            <w:r w:rsidRPr="000144DA">
              <w:rPr>
                <w:sz w:val="14"/>
                <w:szCs w:val="14"/>
              </w:rPr>
              <w:t> </w:t>
            </w:r>
          </w:p>
        </w:tc>
      </w:tr>
      <w:tr w:rsidR="00B55539" w:rsidRPr="00611510" w14:paraId="510BD92A" w14:textId="77777777">
        <w:tc>
          <w:tcPr>
            <w:tcW w:w="2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82798" w14:textId="77777777" w:rsidR="00B55539" w:rsidRPr="00611510" w:rsidRDefault="00B55539" w:rsidP="000144DA">
            <w:pPr>
              <w:pStyle w:val="agree"/>
              <w:widowControl w:val="0"/>
              <w:spacing w:line="280" w:lineRule="exact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>СОГЛАСОВАНО</w:t>
            </w:r>
          </w:p>
          <w:p w14:paraId="04D3B522" w14:textId="77777777" w:rsidR="00B55539" w:rsidRPr="00611510" w:rsidRDefault="00B55539" w:rsidP="000144DA">
            <w:pPr>
              <w:pStyle w:val="agree"/>
              <w:widowControl w:val="0"/>
              <w:spacing w:line="280" w:lineRule="exact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 xml:space="preserve">Председатель </w:t>
            </w:r>
            <w:r w:rsidRPr="00611510">
              <w:rPr>
                <w:sz w:val="30"/>
                <w:szCs w:val="30"/>
              </w:rPr>
              <w:br/>
              <w:t xml:space="preserve">Минского областного </w:t>
            </w:r>
            <w:r w:rsidRPr="00611510">
              <w:rPr>
                <w:sz w:val="30"/>
                <w:szCs w:val="30"/>
              </w:rPr>
              <w:br/>
              <w:t>исполнительного комитета</w:t>
            </w:r>
          </w:p>
          <w:p w14:paraId="48D894B2" w14:textId="77777777" w:rsidR="00B55539" w:rsidRPr="00611510" w:rsidRDefault="00B55539" w:rsidP="000144DA">
            <w:pPr>
              <w:pStyle w:val="agreefio"/>
              <w:widowControl w:val="0"/>
              <w:spacing w:line="280" w:lineRule="exact"/>
              <w:rPr>
                <w:sz w:val="30"/>
                <w:szCs w:val="30"/>
              </w:rPr>
            </w:pPr>
            <w:proofErr w:type="spellStart"/>
            <w:r w:rsidRPr="00611510">
              <w:rPr>
                <w:sz w:val="30"/>
                <w:szCs w:val="30"/>
              </w:rPr>
              <w:t>Б.В.Батура</w:t>
            </w:r>
            <w:proofErr w:type="spellEnd"/>
          </w:p>
          <w:p w14:paraId="37CD451C" w14:textId="77777777" w:rsidR="00B55539" w:rsidRPr="00611510" w:rsidRDefault="00B55539" w:rsidP="000144DA">
            <w:pPr>
              <w:pStyle w:val="agreedate"/>
              <w:widowControl w:val="0"/>
              <w:spacing w:line="280" w:lineRule="exact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>15.07.2011</w:t>
            </w:r>
          </w:p>
        </w:tc>
        <w:tc>
          <w:tcPr>
            <w:tcW w:w="2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111D8" w14:textId="77777777" w:rsidR="00B55539" w:rsidRPr="00611510" w:rsidRDefault="00B55539" w:rsidP="000144DA">
            <w:pPr>
              <w:pStyle w:val="agree"/>
              <w:widowControl w:val="0"/>
              <w:spacing w:line="280" w:lineRule="exact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>СОГЛАСОВАНО</w:t>
            </w:r>
          </w:p>
          <w:p w14:paraId="4D768108" w14:textId="77777777" w:rsidR="00B55539" w:rsidRPr="00611510" w:rsidRDefault="00B55539" w:rsidP="000144DA">
            <w:pPr>
              <w:pStyle w:val="agree"/>
              <w:widowControl w:val="0"/>
              <w:spacing w:line="280" w:lineRule="exact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 xml:space="preserve">Председатель </w:t>
            </w:r>
            <w:r w:rsidRPr="00611510">
              <w:rPr>
                <w:sz w:val="30"/>
                <w:szCs w:val="30"/>
              </w:rPr>
              <w:br/>
              <w:t xml:space="preserve">Могилевского областного </w:t>
            </w:r>
            <w:r w:rsidRPr="00611510">
              <w:rPr>
                <w:sz w:val="30"/>
                <w:szCs w:val="30"/>
              </w:rPr>
              <w:br/>
              <w:t>исполнительного комитета</w:t>
            </w:r>
          </w:p>
          <w:p w14:paraId="5640E985" w14:textId="77777777" w:rsidR="00B55539" w:rsidRPr="00611510" w:rsidRDefault="00B55539" w:rsidP="000144DA">
            <w:pPr>
              <w:pStyle w:val="agreefio"/>
              <w:widowControl w:val="0"/>
              <w:spacing w:line="280" w:lineRule="exact"/>
              <w:rPr>
                <w:sz w:val="30"/>
                <w:szCs w:val="30"/>
              </w:rPr>
            </w:pPr>
            <w:proofErr w:type="spellStart"/>
            <w:r w:rsidRPr="00611510">
              <w:rPr>
                <w:sz w:val="30"/>
                <w:szCs w:val="30"/>
              </w:rPr>
              <w:t>П.М.Рудник</w:t>
            </w:r>
            <w:proofErr w:type="spellEnd"/>
          </w:p>
          <w:p w14:paraId="134B7673" w14:textId="77777777" w:rsidR="00B55539" w:rsidRPr="00611510" w:rsidRDefault="00B55539" w:rsidP="000144DA">
            <w:pPr>
              <w:pStyle w:val="agreedate"/>
              <w:widowControl w:val="0"/>
              <w:spacing w:line="280" w:lineRule="exact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>24.06.2011</w:t>
            </w:r>
          </w:p>
        </w:tc>
      </w:tr>
      <w:tr w:rsidR="00B55539" w:rsidRPr="00611510" w14:paraId="68BBD61B" w14:textId="77777777">
        <w:tc>
          <w:tcPr>
            <w:tcW w:w="2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713B9" w14:textId="77777777" w:rsidR="00B55539" w:rsidRPr="000144DA" w:rsidRDefault="00B55539" w:rsidP="00611510">
            <w:pPr>
              <w:pStyle w:val="agree"/>
              <w:widowControl w:val="0"/>
              <w:rPr>
                <w:sz w:val="14"/>
                <w:szCs w:val="14"/>
              </w:rPr>
            </w:pPr>
            <w:r w:rsidRPr="000144DA">
              <w:rPr>
                <w:sz w:val="14"/>
                <w:szCs w:val="14"/>
              </w:rPr>
              <w:t> </w:t>
            </w:r>
          </w:p>
        </w:tc>
        <w:tc>
          <w:tcPr>
            <w:tcW w:w="2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C7687" w14:textId="77777777" w:rsidR="00B55539" w:rsidRPr="000144DA" w:rsidRDefault="00B55539" w:rsidP="00611510">
            <w:pPr>
              <w:pStyle w:val="agree"/>
              <w:widowControl w:val="0"/>
              <w:rPr>
                <w:sz w:val="14"/>
                <w:szCs w:val="14"/>
              </w:rPr>
            </w:pPr>
            <w:r w:rsidRPr="000144DA">
              <w:rPr>
                <w:sz w:val="14"/>
                <w:szCs w:val="14"/>
              </w:rPr>
              <w:t> </w:t>
            </w:r>
          </w:p>
        </w:tc>
      </w:tr>
      <w:tr w:rsidR="00B55539" w:rsidRPr="00611510" w14:paraId="43CF2501" w14:textId="77777777">
        <w:tc>
          <w:tcPr>
            <w:tcW w:w="2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1CB70" w14:textId="77777777" w:rsidR="00B55539" w:rsidRPr="00611510" w:rsidRDefault="00B55539" w:rsidP="000144DA">
            <w:pPr>
              <w:pStyle w:val="agree"/>
              <w:widowControl w:val="0"/>
              <w:spacing w:line="280" w:lineRule="exact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>СОГЛАСОВАНО</w:t>
            </w:r>
          </w:p>
          <w:p w14:paraId="0AB6444F" w14:textId="77777777" w:rsidR="00B55539" w:rsidRPr="00611510" w:rsidRDefault="00B55539" w:rsidP="000144DA">
            <w:pPr>
              <w:pStyle w:val="agree"/>
              <w:widowControl w:val="0"/>
              <w:spacing w:line="280" w:lineRule="exact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 xml:space="preserve">Председатель </w:t>
            </w:r>
            <w:r w:rsidRPr="00611510">
              <w:rPr>
                <w:sz w:val="30"/>
                <w:szCs w:val="30"/>
              </w:rPr>
              <w:br/>
              <w:t xml:space="preserve">Минского городского </w:t>
            </w:r>
            <w:r w:rsidRPr="00611510">
              <w:rPr>
                <w:sz w:val="30"/>
                <w:szCs w:val="30"/>
              </w:rPr>
              <w:br/>
              <w:t>исполнительного комитета</w:t>
            </w:r>
          </w:p>
          <w:p w14:paraId="0D673C28" w14:textId="77777777" w:rsidR="00B55539" w:rsidRPr="00611510" w:rsidRDefault="00B55539" w:rsidP="000144DA">
            <w:pPr>
              <w:pStyle w:val="agreefio"/>
              <w:widowControl w:val="0"/>
              <w:spacing w:line="280" w:lineRule="exact"/>
              <w:rPr>
                <w:sz w:val="30"/>
                <w:szCs w:val="30"/>
              </w:rPr>
            </w:pPr>
            <w:proofErr w:type="spellStart"/>
            <w:r w:rsidRPr="00611510">
              <w:rPr>
                <w:sz w:val="30"/>
                <w:szCs w:val="30"/>
              </w:rPr>
              <w:t>Н.А.Ладутько</w:t>
            </w:r>
            <w:proofErr w:type="spellEnd"/>
          </w:p>
          <w:p w14:paraId="4C7B7983" w14:textId="77777777" w:rsidR="00B55539" w:rsidRPr="00611510" w:rsidRDefault="00B55539" w:rsidP="000144DA">
            <w:pPr>
              <w:pStyle w:val="agreedate"/>
              <w:widowControl w:val="0"/>
              <w:spacing w:line="280" w:lineRule="exact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>23.07.2011</w:t>
            </w:r>
          </w:p>
        </w:tc>
        <w:tc>
          <w:tcPr>
            <w:tcW w:w="2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16C29" w14:textId="77777777" w:rsidR="00B55539" w:rsidRPr="00611510" w:rsidRDefault="00B55539" w:rsidP="000144DA">
            <w:pPr>
              <w:pStyle w:val="agree"/>
              <w:widowControl w:val="0"/>
              <w:spacing w:line="280" w:lineRule="exact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> </w:t>
            </w:r>
          </w:p>
        </w:tc>
      </w:tr>
    </w:tbl>
    <w:p w14:paraId="7CCB7578" w14:textId="77777777" w:rsidR="00B55539" w:rsidRDefault="00B55539" w:rsidP="00611510">
      <w:pPr>
        <w:pStyle w:val="newncpi"/>
        <w:widowControl w:val="0"/>
        <w:rPr>
          <w:sz w:val="30"/>
          <w:szCs w:val="30"/>
          <w:lang w:val="ru-RU"/>
        </w:rPr>
      </w:pPr>
      <w:r w:rsidRPr="00611510">
        <w:rPr>
          <w:sz w:val="30"/>
          <w:szCs w:val="30"/>
        </w:rPr>
        <w:t> </w:t>
      </w:r>
    </w:p>
    <w:p w14:paraId="11FCF079" w14:textId="77777777" w:rsidR="006963E0" w:rsidRDefault="006963E0" w:rsidP="00611510">
      <w:pPr>
        <w:pStyle w:val="newncpi"/>
        <w:widowControl w:val="0"/>
        <w:rPr>
          <w:sz w:val="30"/>
          <w:szCs w:val="30"/>
          <w:lang w:val="ru-RU"/>
        </w:rPr>
      </w:pPr>
    </w:p>
    <w:p w14:paraId="74CE6F78" w14:textId="77777777" w:rsidR="006963E0" w:rsidRDefault="006963E0" w:rsidP="00611510">
      <w:pPr>
        <w:pStyle w:val="newncpi"/>
        <w:widowControl w:val="0"/>
        <w:rPr>
          <w:sz w:val="30"/>
          <w:szCs w:val="30"/>
          <w:lang w:val="ru-RU"/>
        </w:rPr>
      </w:pPr>
    </w:p>
    <w:p w14:paraId="7BEDAE57" w14:textId="77777777" w:rsidR="006963E0" w:rsidRDefault="006963E0" w:rsidP="00611510">
      <w:pPr>
        <w:pStyle w:val="newncpi"/>
        <w:widowControl w:val="0"/>
        <w:rPr>
          <w:sz w:val="30"/>
          <w:szCs w:val="30"/>
          <w:lang w:val="ru-RU"/>
        </w:rPr>
      </w:pPr>
    </w:p>
    <w:p w14:paraId="6A6F557E" w14:textId="77777777" w:rsidR="006963E0" w:rsidRDefault="006963E0" w:rsidP="00611510">
      <w:pPr>
        <w:pStyle w:val="newncpi"/>
        <w:widowControl w:val="0"/>
        <w:rPr>
          <w:sz w:val="30"/>
          <w:szCs w:val="30"/>
          <w:lang w:val="ru-RU"/>
        </w:rPr>
      </w:pPr>
    </w:p>
    <w:p w14:paraId="5CFEFD85" w14:textId="77777777" w:rsidR="006963E0" w:rsidRDefault="006963E0" w:rsidP="00611510">
      <w:pPr>
        <w:pStyle w:val="newncpi"/>
        <w:widowControl w:val="0"/>
        <w:rPr>
          <w:sz w:val="30"/>
          <w:szCs w:val="30"/>
          <w:lang w:val="ru-RU"/>
        </w:rPr>
      </w:pPr>
    </w:p>
    <w:p w14:paraId="5E2FE01A" w14:textId="77777777" w:rsidR="006963E0" w:rsidRDefault="006963E0" w:rsidP="00611510">
      <w:pPr>
        <w:pStyle w:val="newncpi"/>
        <w:widowControl w:val="0"/>
        <w:rPr>
          <w:sz w:val="30"/>
          <w:szCs w:val="30"/>
          <w:lang w:val="ru-RU"/>
        </w:rPr>
      </w:pPr>
    </w:p>
    <w:p w14:paraId="42EFBDF9" w14:textId="77777777" w:rsidR="000144DA" w:rsidRDefault="000144DA" w:rsidP="00611510">
      <w:pPr>
        <w:pStyle w:val="newncpi"/>
        <w:widowControl w:val="0"/>
        <w:rPr>
          <w:sz w:val="30"/>
          <w:szCs w:val="30"/>
          <w:lang w:val="ru-RU"/>
        </w:rPr>
      </w:pPr>
    </w:p>
    <w:p w14:paraId="7E2C7DF5" w14:textId="77777777" w:rsidR="000144DA" w:rsidRDefault="000144DA" w:rsidP="00611510">
      <w:pPr>
        <w:pStyle w:val="newncpi"/>
        <w:widowControl w:val="0"/>
        <w:rPr>
          <w:sz w:val="30"/>
          <w:szCs w:val="30"/>
          <w:lang w:val="ru-RU"/>
        </w:rPr>
      </w:pPr>
    </w:p>
    <w:p w14:paraId="0BBBC088" w14:textId="77777777" w:rsidR="000144DA" w:rsidRDefault="000144DA" w:rsidP="00611510">
      <w:pPr>
        <w:pStyle w:val="newncpi"/>
        <w:widowControl w:val="0"/>
        <w:rPr>
          <w:sz w:val="30"/>
          <w:szCs w:val="30"/>
          <w:lang w:val="ru-RU"/>
        </w:rPr>
      </w:pPr>
    </w:p>
    <w:p w14:paraId="710462E7" w14:textId="77777777" w:rsidR="000144DA" w:rsidRDefault="000144DA" w:rsidP="00611510">
      <w:pPr>
        <w:pStyle w:val="newncpi"/>
        <w:widowControl w:val="0"/>
        <w:rPr>
          <w:sz w:val="30"/>
          <w:szCs w:val="30"/>
          <w:lang w:val="ru-RU"/>
        </w:rPr>
      </w:pPr>
    </w:p>
    <w:p w14:paraId="21104C4B" w14:textId="77777777" w:rsidR="000144DA" w:rsidRDefault="000144DA" w:rsidP="00611510">
      <w:pPr>
        <w:pStyle w:val="newncpi"/>
        <w:widowControl w:val="0"/>
        <w:rPr>
          <w:sz w:val="30"/>
          <w:szCs w:val="30"/>
          <w:lang w:val="ru-RU"/>
        </w:rPr>
      </w:pPr>
    </w:p>
    <w:p w14:paraId="34876E2E" w14:textId="77777777" w:rsidR="000144DA" w:rsidRDefault="000144DA" w:rsidP="00611510">
      <w:pPr>
        <w:pStyle w:val="newncpi"/>
        <w:widowControl w:val="0"/>
        <w:rPr>
          <w:sz w:val="30"/>
          <w:szCs w:val="30"/>
          <w:lang w:val="ru-RU"/>
        </w:rPr>
      </w:pPr>
    </w:p>
    <w:p w14:paraId="290259F2" w14:textId="77777777" w:rsidR="000144DA" w:rsidRDefault="000144DA" w:rsidP="00611510">
      <w:pPr>
        <w:pStyle w:val="newncpi"/>
        <w:widowControl w:val="0"/>
        <w:rPr>
          <w:sz w:val="30"/>
          <w:szCs w:val="30"/>
          <w:lang w:val="ru-RU"/>
        </w:rPr>
      </w:pPr>
    </w:p>
    <w:p w14:paraId="16AF0368" w14:textId="77777777" w:rsidR="000144DA" w:rsidRDefault="000144DA" w:rsidP="00611510">
      <w:pPr>
        <w:pStyle w:val="newncpi"/>
        <w:widowControl w:val="0"/>
        <w:rPr>
          <w:sz w:val="30"/>
          <w:szCs w:val="30"/>
          <w:lang w:val="ru-RU"/>
        </w:rPr>
      </w:pPr>
    </w:p>
    <w:p w14:paraId="6BC1D3E4" w14:textId="77777777" w:rsidR="000144DA" w:rsidRDefault="000144DA" w:rsidP="00611510">
      <w:pPr>
        <w:pStyle w:val="newncpi"/>
        <w:widowControl w:val="0"/>
        <w:rPr>
          <w:sz w:val="30"/>
          <w:szCs w:val="30"/>
          <w:lang w:val="ru-RU"/>
        </w:rPr>
      </w:pPr>
    </w:p>
    <w:p w14:paraId="1C4071F7" w14:textId="77777777" w:rsidR="000144DA" w:rsidRDefault="000144DA" w:rsidP="00611510">
      <w:pPr>
        <w:pStyle w:val="newncpi"/>
        <w:widowControl w:val="0"/>
        <w:rPr>
          <w:sz w:val="30"/>
          <w:szCs w:val="30"/>
          <w:lang w:val="ru-RU"/>
        </w:rPr>
      </w:pPr>
    </w:p>
    <w:p w14:paraId="6E8A9477" w14:textId="77777777" w:rsidR="000144DA" w:rsidRDefault="000144DA" w:rsidP="00611510">
      <w:pPr>
        <w:pStyle w:val="newncpi"/>
        <w:widowControl w:val="0"/>
        <w:rPr>
          <w:sz w:val="30"/>
          <w:szCs w:val="30"/>
          <w:lang w:val="ru-RU"/>
        </w:rPr>
      </w:pPr>
    </w:p>
    <w:p w14:paraId="0EB64C70" w14:textId="77777777" w:rsidR="000144DA" w:rsidRDefault="000144DA" w:rsidP="00611510">
      <w:pPr>
        <w:pStyle w:val="newncpi"/>
        <w:widowControl w:val="0"/>
        <w:rPr>
          <w:sz w:val="30"/>
          <w:szCs w:val="30"/>
          <w:lang w:val="ru-RU"/>
        </w:rPr>
      </w:pPr>
    </w:p>
    <w:p w14:paraId="2C383763" w14:textId="77777777" w:rsidR="000144DA" w:rsidRDefault="000144DA" w:rsidP="00611510">
      <w:pPr>
        <w:pStyle w:val="newncpi"/>
        <w:widowControl w:val="0"/>
        <w:rPr>
          <w:sz w:val="30"/>
          <w:szCs w:val="30"/>
          <w:lang w:val="ru-RU"/>
        </w:rPr>
      </w:pPr>
    </w:p>
    <w:p w14:paraId="521DA792" w14:textId="77777777" w:rsidR="000144DA" w:rsidRDefault="000144DA" w:rsidP="00611510">
      <w:pPr>
        <w:pStyle w:val="newncpi"/>
        <w:widowControl w:val="0"/>
        <w:rPr>
          <w:sz w:val="30"/>
          <w:szCs w:val="30"/>
          <w:lang w:val="ru-RU"/>
        </w:rPr>
      </w:pPr>
    </w:p>
    <w:p w14:paraId="15CA311A" w14:textId="77777777" w:rsidR="000144DA" w:rsidRDefault="000144DA" w:rsidP="00611510">
      <w:pPr>
        <w:pStyle w:val="newncpi"/>
        <w:widowControl w:val="0"/>
        <w:rPr>
          <w:sz w:val="30"/>
          <w:szCs w:val="30"/>
          <w:lang w:val="ru-RU"/>
        </w:rPr>
      </w:pPr>
    </w:p>
    <w:p w14:paraId="592A8F98" w14:textId="77777777" w:rsidR="000144DA" w:rsidRPr="006963E0" w:rsidRDefault="000144DA" w:rsidP="00611510">
      <w:pPr>
        <w:pStyle w:val="newncpi"/>
        <w:widowControl w:val="0"/>
        <w:rPr>
          <w:sz w:val="30"/>
          <w:szCs w:val="30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9"/>
        <w:gridCol w:w="3969"/>
      </w:tblGrid>
      <w:tr w:rsidR="00B55539" w:rsidRPr="00611510" w14:paraId="658E0413" w14:textId="77777777" w:rsidTr="006963E0">
        <w:tc>
          <w:tcPr>
            <w:tcW w:w="29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68231" w14:textId="77777777" w:rsidR="00B55539" w:rsidRPr="00611510" w:rsidRDefault="00B55539" w:rsidP="00611510">
            <w:pPr>
              <w:pStyle w:val="cap1"/>
              <w:widowControl w:val="0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> </w:t>
            </w:r>
          </w:p>
        </w:tc>
        <w:tc>
          <w:tcPr>
            <w:tcW w:w="20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D668C" w14:textId="77777777" w:rsidR="00B55539" w:rsidRPr="00611510" w:rsidRDefault="00B55539" w:rsidP="006963E0">
            <w:pPr>
              <w:pStyle w:val="capu1"/>
              <w:widowControl w:val="0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>УТВЕРЖДЕНО</w:t>
            </w:r>
          </w:p>
          <w:p w14:paraId="3073CD0C" w14:textId="77777777" w:rsidR="00B55539" w:rsidRPr="00611510" w:rsidRDefault="00B55539" w:rsidP="006963E0">
            <w:pPr>
              <w:pStyle w:val="cap1"/>
              <w:widowControl w:val="0"/>
              <w:rPr>
                <w:sz w:val="30"/>
                <w:szCs w:val="30"/>
              </w:rPr>
            </w:pPr>
            <w:r w:rsidRPr="00611510">
              <w:rPr>
                <w:sz w:val="30"/>
                <w:szCs w:val="30"/>
              </w:rPr>
              <w:t>Постановление</w:t>
            </w:r>
            <w:r w:rsidRPr="00611510">
              <w:rPr>
                <w:sz w:val="30"/>
                <w:szCs w:val="30"/>
              </w:rPr>
              <w:br/>
              <w:t>Министерства образования</w:t>
            </w:r>
            <w:r w:rsidRPr="00611510">
              <w:rPr>
                <w:sz w:val="30"/>
                <w:szCs w:val="30"/>
              </w:rPr>
              <w:br/>
              <w:t>Республики Беларусь</w:t>
            </w:r>
            <w:r w:rsidRPr="00611510">
              <w:rPr>
                <w:sz w:val="30"/>
                <w:szCs w:val="30"/>
              </w:rPr>
              <w:br/>
              <w:t>25.07.2011 № 149</w:t>
            </w:r>
            <w:r w:rsidRPr="00611510">
              <w:rPr>
                <w:sz w:val="30"/>
                <w:szCs w:val="30"/>
              </w:rPr>
              <w:br/>
              <w:t>(в редакции постановления</w:t>
            </w:r>
            <w:r w:rsidRPr="00611510">
              <w:rPr>
                <w:sz w:val="30"/>
                <w:szCs w:val="30"/>
              </w:rPr>
              <w:br/>
              <w:t>Министерства образования</w:t>
            </w:r>
            <w:r w:rsidRPr="00611510">
              <w:rPr>
                <w:sz w:val="30"/>
                <w:szCs w:val="30"/>
              </w:rPr>
              <w:br/>
              <w:t>Республики Беларусь</w:t>
            </w:r>
            <w:r w:rsidRPr="00611510">
              <w:rPr>
                <w:sz w:val="30"/>
                <w:szCs w:val="30"/>
              </w:rPr>
              <w:br/>
              <w:t>19.09.2022 № 318)</w:t>
            </w:r>
          </w:p>
        </w:tc>
      </w:tr>
    </w:tbl>
    <w:p w14:paraId="143F2805" w14:textId="77777777" w:rsidR="00B55539" w:rsidRPr="00611510" w:rsidRDefault="00B55539" w:rsidP="00611510">
      <w:pPr>
        <w:pStyle w:val="titleu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ПОЛОЖЕНИЕ</w:t>
      </w:r>
      <w:r w:rsidRPr="00611510">
        <w:rPr>
          <w:sz w:val="30"/>
          <w:szCs w:val="30"/>
        </w:rPr>
        <w:br/>
        <w:t>об учреждении дополнительного образования детей и молодежи</w:t>
      </w:r>
    </w:p>
    <w:p w14:paraId="55EEF67F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1. Настоящее Положение определяет порядок деятельности учреждений дополнительного образования детей и молодежи, за исключением детских школ искусств.</w:t>
      </w:r>
    </w:p>
    <w:p w14:paraId="4B734632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2. Настоящее Положение распространяет свое действие на учреждения дополнительного образования детей и молодежи, а в части организации образовательного процесса и приема (зачисления) лиц для получения дополнительного образования детей и молодежи – на иные учреждения образования, реализующие образовательную программу дополнительного образования детей и молодежи, иные организации, которым в соответствии с законодательством предоставлено право осуществлять образовательную деятельность, реализующие образовательную программу дополнительного образования детей и молодежи (далее, если не установлено иное, – иные организации).</w:t>
      </w:r>
    </w:p>
    <w:p w14:paraId="2058C0C3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3. Учреждение дополнительного образования детей и молодежи осуществляет свою деятельность в соответствии с Кодексом Республики Беларусь об образовании (далее – Кодекс), настоящим Положением, иными актами законодательства, уставом учреждения дополнительного образования детей и молодежи.</w:t>
      </w:r>
    </w:p>
    <w:p w14:paraId="07E7AF17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4. Основными задачами учреждения дополнительного образования детей и молодежи являются:</w:t>
      </w:r>
    </w:p>
    <w:p w14:paraId="5E34CC50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реализация образовательной программы дополнительного образования детей и молодежи;</w:t>
      </w:r>
    </w:p>
    <w:p w14:paraId="2A8EF36D" w14:textId="25DEE719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 xml:space="preserve">выявление и развитие творческих способностей детей и молодежи, удовлетворение </w:t>
      </w:r>
      <w:r w:rsidR="00611510" w:rsidRPr="00611510">
        <w:rPr>
          <w:sz w:val="30"/>
          <w:szCs w:val="30"/>
          <w:lang w:val="ru-RU"/>
        </w:rPr>
        <w:br/>
      </w:r>
      <w:r w:rsidRPr="00611510">
        <w:rPr>
          <w:sz w:val="30"/>
          <w:szCs w:val="30"/>
        </w:rPr>
        <w:t>их индивидуальных потребностей в интеллектуальном, нравственном, физическом совершенствовании;</w:t>
      </w:r>
    </w:p>
    <w:p w14:paraId="491D78AF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осуществление научно-методического обеспечения образовательной программы дополнительного образования детей и молодежи.</w:t>
      </w:r>
    </w:p>
    <w:p w14:paraId="0AABB47C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Учреждение дополнительного образования детей и молодежи может реализовывать образовательную программу профессиональной подготовки рабочих (служащих), образовательную программу обучающих курсов (лекториев, тематических семинаров, практикумов, тренингов, офицерских курсов и иных видов обучающих курсов), образовательную программу стажировки руководящих работников и специалистов, программу воспитания детей, нуждающихся в оздоровлении.</w:t>
      </w:r>
    </w:p>
    <w:p w14:paraId="7837A387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5. Учреждение дополнительного образования детей и молодежи является юридическим лицом.</w:t>
      </w:r>
    </w:p>
    <w:p w14:paraId="098971E0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6. Управление учреждением дополнительного образования детей и молодежи осуществляется в соответствии со статьей 228 Кодекса, настоящим Положением, иными актами законодательства, уставом учреждения дополнительного образования детей и молодежи.</w:t>
      </w:r>
    </w:p>
    <w:p w14:paraId="78E24D5A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7. В учреждении дополнительного образования детей и молодежи могут создаваться структурные подразделения: отделение, учебно-опытный участок, иные структурные подразделения.</w:t>
      </w:r>
    </w:p>
    <w:p w14:paraId="1CBE71A1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8. Создание, реорганизация и ликвидация учреждения дополнительного образования детей и молодежи осуществляются в порядке, установленном Кодексом и иными актами законодательства.</w:t>
      </w:r>
    </w:p>
    <w:p w14:paraId="5119F1BF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9. Образовательная программа дополнительного образования детей и молодежи реализуется по следующим профилям:</w:t>
      </w:r>
    </w:p>
    <w:p w14:paraId="6B5C186E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техническому;</w:t>
      </w:r>
    </w:p>
    <w:p w14:paraId="47223151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спортивно-техническому;</w:t>
      </w:r>
    </w:p>
    <w:p w14:paraId="05CAC5EC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туристско-краеведческому;</w:t>
      </w:r>
    </w:p>
    <w:p w14:paraId="4F17ABE0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эколого-биологическому;</w:t>
      </w:r>
    </w:p>
    <w:p w14:paraId="5A29929B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физкультурно-спортивному;</w:t>
      </w:r>
    </w:p>
    <w:p w14:paraId="07EA232C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художественному;</w:t>
      </w:r>
    </w:p>
    <w:p w14:paraId="3C5400D0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художественно-речевому;</w:t>
      </w:r>
    </w:p>
    <w:p w14:paraId="7DAFFD61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социально-коммуникативному;</w:t>
      </w:r>
    </w:p>
    <w:p w14:paraId="63987FED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социально-экономическому;</w:t>
      </w:r>
    </w:p>
    <w:p w14:paraId="6C709384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социально-педагогическому;</w:t>
      </w:r>
    </w:p>
    <w:p w14:paraId="35D828CA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культурно-досуговому;</w:t>
      </w:r>
    </w:p>
    <w:p w14:paraId="40A18E59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военно-патриотическому;</w:t>
      </w:r>
    </w:p>
    <w:p w14:paraId="10DEB251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интеллектуально-познавательному;</w:t>
      </w:r>
    </w:p>
    <w:p w14:paraId="4A6B99ED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естественно-математическому;</w:t>
      </w:r>
    </w:p>
    <w:p w14:paraId="1CFD0466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общественно-гуманитарному.</w:t>
      </w:r>
    </w:p>
    <w:p w14:paraId="319E74BA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10. Общие требования к организации образовательного процесса при реализации образовательной программы дополнительного образования детей и молодежи установлены статьей 229 Кодекса.</w:t>
      </w:r>
    </w:p>
    <w:p w14:paraId="26F0DBD6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11. Образовательная программа дополнительного образования детей и молодежи реализуется в очной, заочной и дистанционной формах получения образования.</w:t>
      </w:r>
    </w:p>
    <w:p w14:paraId="012E7989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12. Наполняемость объединения по интересам определяется на основании пунктов 8 и 10 статьи 229 Кодекса.</w:t>
      </w:r>
    </w:p>
    <w:p w14:paraId="6EF9399C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Наполняемость объединения по интересам, в котором образовательный процесс организован для лиц с особенностями психофизического развития и иных лиц, составляет при обучении в возрасте от 2 до 6 лет не более 6 человек, из которых не менее 2 человек лица с особенностями психофизического развития, а при обучении лиц в возрасте от 7 лет и старше – не более 10 человек, из которых не менее 3 человек лица с особенностями психофизического развития.</w:t>
      </w:r>
    </w:p>
    <w:p w14:paraId="6A240264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13. В случаях, предусмотренных учебно-программной документацией образовательной программы дополнительного образования детей и молодежи, объединение по интересам может делиться на подгруппы.</w:t>
      </w:r>
    </w:p>
    <w:p w14:paraId="027CB14A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14. Каждый учащийся имеет право выбора обучаться в одном или нескольких объединениях по интересам.</w:t>
      </w:r>
    </w:p>
    <w:p w14:paraId="04AA1A23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15. В течение учебного года, включая каникулярный период, в учреждении дополнительного образования детей и молодежи могут реализовываться программы объединений по интересам с переменным составом учащихся (краткосрочные).</w:t>
      </w:r>
    </w:p>
    <w:p w14:paraId="0CB95151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16. Формами организации образовательного процесса являются занятие, урок, учебная практика и иные формы.</w:t>
      </w:r>
    </w:p>
    <w:p w14:paraId="3C71350F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17. Продолжительность занятий в учреждении дополнительного образования детей и молодежи формируется с учетом соблюдения санитарно-эпидемиологических требований.</w:t>
      </w:r>
    </w:p>
    <w:p w14:paraId="5E0D4436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18. Расписание занятий утверждается руководителем учреждения дополнительного образования детей и молодежи.</w:t>
      </w:r>
    </w:p>
    <w:p w14:paraId="3DFEB4AB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Расписание составляется с учетом наиболее благоприятного режима труда и отдыха учащихся, их возрастных особенностей, соблюдения санитарно-эпидемиологических требований.</w:t>
      </w:r>
    </w:p>
    <w:p w14:paraId="6F65D0EC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При организации занятий объединения по интересам (1-го года обучения) первые два занятия отводятся на комплектование объединения по интересам.</w:t>
      </w:r>
    </w:p>
    <w:p w14:paraId="300CCE8B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19. Учет занятий ведется в журнале планирования и учета работы объединения по интересам в учреждении дополнительного образования детей и молодежи.</w:t>
      </w:r>
    </w:p>
    <w:p w14:paraId="765C780B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20. Занятия в учреждении дополнительного образования детей и молодежи художественного и культурно-досугового профилей в соответствии с учебно-программной документацией образовательной программы дополнительного образования детей и молодежи могут проводиться в сопровождении концертмейстера (аккомпаниатора).</w:t>
      </w:r>
    </w:p>
    <w:p w14:paraId="54763E1F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21. В течение учебного года с учащимися учреждения дополнительного образования детей и молодежи проводится воспитательная работа.</w:t>
      </w:r>
    </w:p>
    <w:p w14:paraId="573A1C7A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22. Воспитательная работа организуется в соответствии с программно-планирующей документацией воспитания.</w:t>
      </w:r>
    </w:p>
    <w:p w14:paraId="6B635FC4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23. Учреждение дополнительного образования детей и молодежи при реализации программы воспитания детей, нуждающихся в оздоровлении, может организовывать работу оздоровительного лагеря (сезонного с дневным и круглосуточным пребыванием, реализующего образовательную программу дополнительного образования детей и молодежи по профилям, направлениям деятельности).</w:t>
      </w:r>
    </w:p>
    <w:p w14:paraId="5E5DCE2C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24. Учащимся учреждений дополнительного образования детей и молодежи, освоившим содержание образовательной программы дополнительного образования детей и молодежи с изучением учебных предметов, учебных дисциплин, образовательных областей, тем на повышенном уровне, выдается свидетельство о дополнительном образовании детей и молодежи.</w:t>
      </w:r>
    </w:p>
    <w:p w14:paraId="4FBB6472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25. Учащимся, находящимся на лечении или оздоровлении в санаторно-курортных или оздоровительных организациях, создаются условия для получения дополнительного образования детей и молодежи.</w:t>
      </w:r>
    </w:p>
    <w:p w14:paraId="630949EB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26. Образовательный процесс для получения дополнительного образования детей и молодежи в санаторно-курортных и оздоровительных организациях организуется учреждением дополнительного образования детей и молодежи по месту нахождения санаторно-курортной или оздоровительной организации либо санаторно-курортной или оздоровительной организацией.</w:t>
      </w:r>
    </w:p>
    <w:p w14:paraId="7665BAC6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27. Решение о получении дополнительного образования детей и молодежи учащимися, находящимися на лечении или оздоровлении в санаторно-курортных или оздоровительных организациях, принимается учреждением дополнительного образования детей и молодежи, которое организует образовательный процесс, или санаторно-курортной, оздоровительной организацией на основании заявления учащегося, законного представителя несовершеннолетнего учащегося.</w:t>
      </w:r>
    </w:p>
    <w:p w14:paraId="37BB282E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28. Образовательный процесс для получения дополнительного образования детей и молодежи в санаторно-курортных и оздоровительных организациях осуществляется в соответствии с учебно-программной документацией образовательной программы дополнительного образования детей и молодежи.</w:t>
      </w:r>
    </w:p>
    <w:p w14:paraId="22013611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29. Учет занятий ведется в журнале планирования и учета работы объединения по интересам.</w:t>
      </w:r>
    </w:p>
    <w:p w14:paraId="2383FD59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30. Для учащихся, которые получают общее среднее или специальное образование на дому, создаются условия для получения дополнительного образования детей и молодежи на дому.</w:t>
      </w:r>
    </w:p>
    <w:p w14:paraId="199B0AA3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31. Образовательный процесс для получения дополнительного образования детей и молодежи на дому организуется учреждением образования, реализующим образовательную программу дополнительного образования детей и молодежи, по месту жительства (месту пребывания) учащегося в соответствии с учебно-программной документацией образовательной программы дополнительного образования детей и молодежи.</w:t>
      </w:r>
    </w:p>
    <w:p w14:paraId="6BF3D7BE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32. Решение о получении дополнительного образования детей и молодежи на дому принимается учреждением образования, организующим образовательный процесс для получения общего среднего или специального образования на дому, на основании заявления учащегося, законного представителя несовершеннолетнего учащегося.</w:t>
      </w:r>
    </w:p>
    <w:p w14:paraId="04A88DA3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33. Реализация содержания образовательной программы дополнительного образования детей и молодежи на дому осуществляется педагогом дополнительного образования учреждения образования, реализующего образовательную программу дополнительного образования детей и молодежи, который направляется приказом руководителя этого учреждения.</w:t>
      </w:r>
    </w:p>
    <w:p w14:paraId="514E5232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34. Расписание занятий для учащихся, осваивающих содержание образовательной программы дополнительного образования детей и молодежи на дому, составляется с учетом установленных санитарно-эпидемиологических требований, согласовывается с учащимся, законным представителем несовершеннолетнего учащегося и утверждается руководителем учреждения образования, реализующим образовательную программу дополнительного образования детей и молодежи.</w:t>
      </w:r>
    </w:p>
    <w:p w14:paraId="44B439E8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35. Сведения об учащихся, осваивающих содержание образовательной программы дополнительного образования детей и молодежи на дому, результаты их учебной деятельности вносятся педагогом дополнительного образования, осуществляющим обучение и воспитание на дому, в журнал планирования и учета работы объединения по интересам.</w:t>
      </w:r>
    </w:p>
    <w:p w14:paraId="511E48C8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36. Текущая, промежуточная и итоговая аттестация учащихся, осваивающих содержание образовательной программы дополнительного образования детей и молодежи с повышенным уровнем изучения образовательной области, темы, учебного предмета или учебной дисциплины, на дому осуществляются в порядке, предусмотренном Правилами проведения аттестации учащихся при освоении содержания образовательной программы дополнительного образования детей и молодежи, утвержденными постановлением Министерства образования Республики Беларусь от 11 декабря 2020 г. № 301.</w:t>
      </w:r>
    </w:p>
    <w:p w14:paraId="11DAEFC9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37. Образовательный процесс в учреждении дополнительного образования детей и молодежи осуществляется в соответствии с учебно-программной документацией образовательной программы дополнительного образования детей и молодежи, разрабатываемой в соответствии с требованиями, установленными статьей 235 Кодекса, методическими указаниями по разработке учебно-программной документации образовательной программы дополнительного образования детей и молодежи.</w:t>
      </w:r>
    </w:p>
    <w:p w14:paraId="172D9E4E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38. Иные организации до начала реализации образовательной программы дополнительного образования детей и молодежи по определенному направлению деятельности соответствующего профиля предоставляют на согласование структурным подразделениям местных исполнительных и распорядительных органов, осуществляющим государственно-властные полномочия в сфере образования (далее – местные органы управления образованием), на бумажном носителе (два экземпляра) и в электронном виде программу объединения по интересам с базовым уровнем изучения образовательной области, темы, учебного предмета или учебной дисциплины (далее – программа), утвержденную руководителем этой организации.</w:t>
      </w:r>
    </w:p>
    <w:p w14:paraId="4C1ED739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Местные органы управления образованием:</w:t>
      </w:r>
    </w:p>
    <w:p w14:paraId="56338B15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определяют ответственных лиц за согласование программы;</w:t>
      </w:r>
    </w:p>
    <w:p w14:paraId="126B9B9E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обеспечивают в течение 15 рабочих дней со дня ее поступления в местные органы управления образованием рассмотрение программы и информирование иных организаций о результатах согласования программы.</w:t>
      </w:r>
    </w:p>
    <w:p w14:paraId="453DC0F5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39. Сроки приема (зачисления) в учреждение дополнительного образования детей и молодежи определяются его руководителем.</w:t>
      </w:r>
    </w:p>
    <w:p w14:paraId="6D20588F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40. Прием (зачисление) лиц в учреждение дополнительного образования детей и молодежи осуществляется в соответствии со статьей 230 Кодекса, контрольными цифрами приема для получения дополнительного образования детей и молодежи за счет средств республиканского и (или) местных бюджетов по каждому профилю, утверждаемыми учредителями учреждений дополнительного образования детей и молодежи или уполномоченными ими органами ежегодно, с учетом санитарно-эпидемиологических требований.</w:t>
      </w:r>
    </w:p>
    <w:p w14:paraId="0CF252D3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41. Проверка способностей для освоения содержания образовательной программы дополнительного образования детей и молодежи по художественному профилю, в том числе по направлению деятельности «Хореография», проводится на основании критериев оценки уровня развития способностей, разработанных учреждением дополнительного образования детей и молодежи.</w:t>
      </w:r>
    </w:p>
    <w:p w14:paraId="47601948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42. Для организации приема (зачисления) лиц в учреждение дополнительного образования детей и молодежи, проведения проверки способностей для освоения содержания образовательной программы дополнительного образования детей и молодежи и формирования по их итогам контингента учащихся создается приемная комиссия, возглавляемая руководителем учреждения дополнительного образования детей и молодежи или уполномоченным им лицом.</w:t>
      </w:r>
    </w:p>
    <w:p w14:paraId="4CB6B493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Состав приемной комиссии утверждается приказом руководителя учреждения дополнительного образования детей и молодежи. Срок полномочий приемной комиссии составляет один календарный год.</w:t>
      </w:r>
    </w:p>
    <w:p w14:paraId="183A47F1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43. Приемная комиссия обеспечивает:</w:t>
      </w:r>
    </w:p>
    <w:p w14:paraId="0EE6A88B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прием документов, их оформление и хранение;</w:t>
      </w:r>
    </w:p>
    <w:p w14:paraId="41DC949E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подготовку графика проведения проверки способностей к освоению содержания образовательной программы дополнительного образования детей и молодежи;</w:t>
      </w:r>
    </w:p>
    <w:p w14:paraId="463E4D1C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организацию консультаций;</w:t>
      </w:r>
    </w:p>
    <w:p w14:paraId="5F211199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проведение проверки способностей к освоению содержания образовательной программы дополнительного образования детей и молодежи;</w:t>
      </w:r>
    </w:p>
    <w:p w14:paraId="12AD000A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рассмотрение заявлений лиц (законных представителей несовершеннолетних) о пересмотре результатов проверки способностей к освоению содержания образовательной программы дополнительного образования детей и молодежи;</w:t>
      </w:r>
    </w:p>
    <w:p w14:paraId="11E730DD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анализ и обобщение результатов приема документов, проведения проверки способностей к освоению содержания образовательной программы дополнительного образования детей и молодежи;</w:t>
      </w:r>
    </w:p>
    <w:p w14:paraId="6D4A4EB9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подготовку предложений по совершенствованию организации проведения проверки способностей к освоению содержания образовательной программы дополнительного образования детей и молодежи;</w:t>
      </w:r>
    </w:p>
    <w:p w14:paraId="56BAF123" w14:textId="77777777" w:rsidR="00B55539" w:rsidRPr="00611510" w:rsidRDefault="00B55539" w:rsidP="00611510">
      <w:pPr>
        <w:pStyle w:val="newncpi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выполнение иных функций в рамках своей компетенции.</w:t>
      </w:r>
    </w:p>
    <w:p w14:paraId="5CC1B523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44. Прием (зачисление) лиц в учреждение дополнительного образования детей и молодежи оформляется приказом руководителя учреждения дополнительного образования детей и молодежи.</w:t>
      </w:r>
    </w:p>
    <w:p w14:paraId="0E4EEF5D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45. Отчисление из учреждения дополнительного образования детей и молодежи для перевода учащихся в другое учреждение дополнительного образования детей и молодежи, перевод для получения образования в другой форме получения образования учащихся, получающих дополнительное образование детей и молодежи, осуществляется в порядке, установленном постановлением Совета Министров Республики Беларусь от 9 августа 2022 г. № 516 «Об отчислении для перевода, переводе обучающихся и восстановлении лиц для продолжения получения образования».</w:t>
      </w:r>
    </w:p>
    <w:p w14:paraId="054168A1" w14:textId="77777777" w:rsidR="00B55539" w:rsidRPr="00611510" w:rsidRDefault="00B55539" w:rsidP="00611510">
      <w:pPr>
        <w:pStyle w:val="point"/>
        <w:widowControl w:val="0"/>
        <w:rPr>
          <w:sz w:val="30"/>
          <w:szCs w:val="30"/>
        </w:rPr>
      </w:pPr>
      <w:r w:rsidRPr="00611510">
        <w:rPr>
          <w:sz w:val="30"/>
          <w:szCs w:val="30"/>
        </w:rPr>
        <w:t> </w:t>
      </w:r>
    </w:p>
    <w:p w14:paraId="3957918D" w14:textId="77777777" w:rsidR="00694616" w:rsidRPr="00611510" w:rsidRDefault="00694616" w:rsidP="00611510">
      <w:pPr>
        <w:widowControl w:val="0"/>
        <w:rPr>
          <w:szCs w:val="30"/>
        </w:rPr>
      </w:pPr>
    </w:p>
    <w:sectPr w:rsidR="00694616" w:rsidRPr="00611510" w:rsidSect="006115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709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6787C" w14:textId="77777777" w:rsidR="008C393D" w:rsidRDefault="008C393D" w:rsidP="00B55539">
      <w:r>
        <w:separator/>
      </w:r>
    </w:p>
  </w:endnote>
  <w:endnote w:type="continuationSeparator" w:id="0">
    <w:p w14:paraId="69326BAB" w14:textId="77777777" w:rsidR="008C393D" w:rsidRDefault="008C393D" w:rsidP="00B5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9708" w14:textId="77777777" w:rsidR="00611510" w:rsidRDefault="0061151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874E4" w14:textId="77777777" w:rsidR="00611510" w:rsidRDefault="0061151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96CC" w14:textId="77777777" w:rsidR="00611510" w:rsidRDefault="0061151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62337" w14:textId="77777777" w:rsidR="008C393D" w:rsidRDefault="008C393D" w:rsidP="00B55539">
      <w:r>
        <w:separator/>
      </w:r>
    </w:p>
  </w:footnote>
  <w:footnote w:type="continuationSeparator" w:id="0">
    <w:p w14:paraId="5E871CCD" w14:textId="77777777" w:rsidR="008C393D" w:rsidRDefault="008C393D" w:rsidP="00B5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8E5E" w14:textId="77777777" w:rsidR="00B55539" w:rsidRDefault="00B55539" w:rsidP="00B7234A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49DB344E" w14:textId="77777777" w:rsidR="00B55539" w:rsidRDefault="00B5553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DA78F" w14:textId="5EAAD889" w:rsidR="00B55539" w:rsidRPr="00611510" w:rsidRDefault="00B55539" w:rsidP="00B7234A">
    <w:pPr>
      <w:pStyle w:val="ac"/>
      <w:framePr w:wrap="around" w:vAnchor="text" w:hAnchor="margin" w:xAlign="center" w:y="1"/>
      <w:rPr>
        <w:rStyle w:val="af0"/>
        <w:rFonts w:cs="Times New Roman"/>
        <w:sz w:val="28"/>
        <w:szCs w:val="28"/>
      </w:rPr>
    </w:pPr>
    <w:r w:rsidRPr="00611510">
      <w:rPr>
        <w:rStyle w:val="af0"/>
        <w:rFonts w:cs="Times New Roman"/>
        <w:sz w:val="28"/>
        <w:szCs w:val="28"/>
      </w:rPr>
      <w:fldChar w:fldCharType="begin"/>
    </w:r>
    <w:r w:rsidRPr="00611510">
      <w:rPr>
        <w:rStyle w:val="af0"/>
        <w:rFonts w:cs="Times New Roman"/>
        <w:sz w:val="28"/>
        <w:szCs w:val="28"/>
      </w:rPr>
      <w:instrText xml:space="preserve"> PAGE </w:instrText>
    </w:r>
    <w:r w:rsidRPr="00611510">
      <w:rPr>
        <w:rStyle w:val="af0"/>
        <w:rFonts w:cs="Times New Roman"/>
        <w:sz w:val="28"/>
        <w:szCs w:val="28"/>
      </w:rPr>
      <w:fldChar w:fldCharType="separate"/>
    </w:r>
    <w:r w:rsidRPr="00611510">
      <w:rPr>
        <w:rStyle w:val="af0"/>
        <w:rFonts w:cs="Times New Roman"/>
        <w:noProof/>
        <w:sz w:val="28"/>
        <w:szCs w:val="28"/>
      </w:rPr>
      <w:t>7</w:t>
    </w:r>
    <w:r w:rsidRPr="00611510">
      <w:rPr>
        <w:rStyle w:val="af0"/>
        <w:rFonts w:cs="Times New Roman"/>
        <w:sz w:val="28"/>
        <w:szCs w:val="28"/>
      </w:rPr>
      <w:fldChar w:fldCharType="end"/>
    </w:r>
  </w:p>
  <w:p w14:paraId="33C33F7F" w14:textId="77777777" w:rsidR="00B55539" w:rsidRPr="00B55539" w:rsidRDefault="00B55539">
    <w:pPr>
      <w:pStyle w:val="ac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0D366" w14:textId="77777777" w:rsidR="00611510" w:rsidRDefault="0061151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39"/>
    <w:rsid w:val="000144DA"/>
    <w:rsid w:val="0012597A"/>
    <w:rsid w:val="00235CA4"/>
    <w:rsid w:val="002A2DF6"/>
    <w:rsid w:val="00393EC7"/>
    <w:rsid w:val="00454EBC"/>
    <w:rsid w:val="005B1BD9"/>
    <w:rsid w:val="00611510"/>
    <w:rsid w:val="00694616"/>
    <w:rsid w:val="006963E0"/>
    <w:rsid w:val="008C393D"/>
    <w:rsid w:val="009D4CEA"/>
    <w:rsid w:val="00B55539"/>
    <w:rsid w:val="00C044F4"/>
    <w:rsid w:val="00EA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98DDF"/>
  <w15:chartTrackingRefBased/>
  <w15:docId w15:val="{907B8708-BD9E-4E8C-97BC-4C20F4E4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30"/>
        <w:szCs w:val="22"/>
        <w:lang w:val="ru-BY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5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5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5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5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53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53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53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53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5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55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55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55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55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55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55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553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55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5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539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55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55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55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55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55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5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55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5539"/>
    <w:rPr>
      <w:b/>
      <w:bCs/>
      <w:smallCaps/>
      <w:color w:val="2F5496" w:themeColor="accent1" w:themeShade="BF"/>
      <w:spacing w:val="5"/>
    </w:rPr>
  </w:style>
  <w:style w:type="paragraph" w:customStyle="1" w:styleId="11">
    <w:name w:val="Заголовок1"/>
    <w:basedOn w:val="a"/>
    <w:rsid w:val="00B55539"/>
    <w:pPr>
      <w:spacing w:before="240" w:after="240"/>
      <w:ind w:right="2268" w:firstLine="0"/>
    </w:pPr>
    <w:rPr>
      <w:rFonts w:eastAsia="Times New Roman" w:cs="Times New Roman"/>
      <w:b/>
      <w:bCs/>
      <w:kern w:val="0"/>
      <w:sz w:val="28"/>
      <w:szCs w:val="28"/>
      <w:lang w:eastAsia="ru-BY"/>
      <w14:ligatures w14:val="none"/>
    </w:rPr>
  </w:style>
  <w:style w:type="paragraph" w:customStyle="1" w:styleId="agree">
    <w:name w:val="agree"/>
    <w:basedOn w:val="a"/>
    <w:rsid w:val="00B55539"/>
    <w:pPr>
      <w:spacing w:after="28"/>
      <w:ind w:firstLine="0"/>
    </w:pPr>
    <w:rPr>
      <w:rFonts w:eastAsiaTheme="minorEastAsia" w:cs="Times New Roman"/>
      <w:kern w:val="0"/>
      <w:sz w:val="22"/>
      <w:lang w:eastAsia="ru-BY"/>
      <w14:ligatures w14:val="none"/>
    </w:rPr>
  </w:style>
  <w:style w:type="paragraph" w:customStyle="1" w:styleId="titleu">
    <w:name w:val="titleu"/>
    <w:basedOn w:val="a"/>
    <w:rsid w:val="00B55539"/>
    <w:pPr>
      <w:spacing w:before="240" w:after="240"/>
      <w:ind w:firstLine="0"/>
    </w:pPr>
    <w:rPr>
      <w:rFonts w:eastAsiaTheme="minorEastAsia" w:cs="Times New Roman"/>
      <w:b/>
      <w:bCs/>
      <w:kern w:val="0"/>
      <w:sz w:val="24"/>
      <w:szCs w:val="24"/>
      <w:lang w:eastAsia="ru-BY"/>
      <w14:ligatures w14:val="none"/>
    </w:rPr>
  </w:style>
  <w:style w:type="paragraph" w:customStyle="1" w:styleId="point">
    <w:name w:val="point"/>
    <w:basedOn w:val="a"/>
    <w:rsid w:val="00B55539"/>
    <w:pPr>
      <w:ind w:firstLine="567"/>
      <w:jc w:val="both"/>
    </w:pPr>
    <w:rPr>
      <w:rFonts w:eastAsiaTheme="minorEastAsia" w:cs="Times New Roman"/>
      <w:kern w:val="0"/>
      <w:sz w:val="24"/>
      <w:szCs w:val="24"/>
      <w:lang w:eastAsia="ru-BY"/>
      <w14:ligatures w14:val="none"/>
    </w:rPr>
  </w:style>
  <w:style w:type="paragraph" w:customStyle="1" w:styleId="agreefio">
    <w:name w:val="agreefio"/>
    <w:basedOn w:val="a"/>
    <w:rsid w:val="00B55539"/>
    <w:pPr>
      <w:ind w:firstLine="1021"/>
      <w:jc w:val="both"/>
    </w:pPr>
    <w:rPr>
      <w:rFonts w:eastAsiaTheme="minorEastAsia" w:cs="Times New Roman"/>
      <w:kern w:val="0"/>
      <w:sz w:val="22"/>
      <w:lang w:eastAsia="ru-BY"/>
      <w14:ligatures w14:val="none"/>
    </w:rPr>
  </w:style>
  <w:style w:type="paragraph" w:customStyle="1" w:styleId="agreedate">
    <w:name w:val="agreedate"/>
    <w:basedOn w:val="a"/>
    <w:rsid w:val="00B55539"/>
    <w:pPr>
      <w:ind w:firstLine="0"/>
      <w:jc w:val="both"/>
    </w:pPr>
    <w:rPr>
      <w:rFonts w:eastAsiaTheme="minorEastAsia" w:cs="Times New Roman"/>
      <w:kern w:val="0"/>
      <w:sz w:val="22"/>
      <w:lang w:eastAsia="ru-BY"/>
      <w14:ligatures w14:val="none"/>
    </w:rPr>
  </w:style>
  <w:style w:type="paragraph" w:customStyle="1" w:styleId="changeadd">
    <w:name w:val="changeadd"/>
    <w:basedOn w:val="a"/>
    <w:rsid w:val="00B55539"/>
    <w:pPr>
      <w:ind w:left="1134" w:firstLine="567"/>
      <w:jc w:val="both"/>
    </w:pPr>
    <w:rPr>
      <w:rFonts w:eastAsiaTheme="minorEastAsia" w:cs="Times New Roman"/>
      <w:kern w:val="0"/>
      <w:sz w:val="24"/>
      <w:szCs w:val="24"/>
      <w:lang w:eastAsia="ru-BY"/>
      <w14:ligatures w14:val="none"/>
    </w:rPr>
  </w:style>
  <w:style w:type="paragraph" w:customStyle="1" w:styleId="changei">
    <w:name w:val="changei"/>
    <w:basedOn w:val="a"/>
    <w:rsid w:val="00B55539"/>
    <w:pPr>
      <w:ind w:left="1021" w:firstLine="0"/>
    </w:pPr>
    <w:rPr>
      <w:rFonts w:eastAsiaTheme="minorEastAsia" w:cs="Times New Roman"/>
      <w:kern w:val="0"/>
      <w:sz w:val="24"/>
      <w:szCs w:val="24"/>
      <w:lang w:eastAsia="ru-BY"/>
      <w14:ligatures w14:val="none"/>
    </w:rPr>
  </w:style>
  <w:style w:type="paragraph" w:customStyle="1" w:styleId="cap1">
    <w:name w:val="cap1"/>
    <w:basedOn w:val="a"/>
    <w:rsid w:val="00B55539"/>
    <w:pPr>
      <w:ind w:firstLine="0"/>
    </w:pPr>
    <w:rPr>
      <w:rFonts w:eastAsiaTheme="minorEastAsia" w:cs="Times New Roman"/>
      <w:kern w:val="0"/>
      <w:sz w:val="22"/>
      <w:lang w:eastAsia="ru-BY"/>
      <w14:ligatures w14:val="none"/>
    </w:rPr>
  </w:style>
  <w:style w:type="paragraph" w:customStyle="1" w:styleId="capu1">
    <w:name w:val="capu1"/>
    <w:basedOn w:val="a"/>
    <w:rsid w:val="00B55539"/>
    <w:pPr>
      <w:spacing w:after="120"/>
      <w:ind w:firstLine="0"/>
    </w:pPr>
    <w:rPr>
      <w:rFonts w:eastAsiaTheme="minorEastAsia" w:cs="Times New Roman"/>
      <w:kern w:val="0"/>
      <w:sz w:val="22"/>
      <w:lang w:eastAsia="ru-BY"/>
      <w14:ligatures w14:val="none"/>
    </w:rPr>
  </w:style>
  <w:style w:type="paragraph" w:customStyle="1" w:styleId="newncpi">
    <w:name w:val="newncpi"/>
    <w:basedOn w:val="a"/>
    <w:rsid w:val="00B55539"/>
    <w:pPr>
      <w:ind w:firstLine="567"/>
      <w:jc w:val="both"/>
    </w:pPr>
    <w:rPr>
      <w:rFonts w:eastAsiaTheme="minorEastAsia" w:cs="Times New Roman"/>
      <w:kern w:val="0"/>
      <w:sz w:val="24"/>
      <w:szCs w:val="24"/>
      <w:lang w:eastAsia="ru-BY"/>
      <w14:ligatures w14:val="none"/>
    </w:rPr>
  </w:style>
  <w:style w:type="paragraph" w:customStyle="1" w:styleId="newncpi0">
    <w:name w:val="newncpi0"/>
    <w:basedOn w:val="a"/>
    <w:rsid w:val="00B55539"/>
    <w:pPr>
      <w:ind w:firstLine="0"/>
      <w:jc w:val="both"/>
    </w:pPr>
    <w:rPr>
      <w:rFonts w:eastAsiaTheme="minorEastAsia" w:cs="Times New Roman"/>
      <w:kern w:val="0"/>
      <w:sz w:val="24"/>
      <w:szCs w:val="24"/>
      <w:lang w:eastAsia="ru-BY"/>
      <w14:ligatures w14:val="none"/>
    </w:rPr>
  </w:style>
  <w:style w:type="character" w:customStyle="1" w:styleId="name">
    <w:name w:val="name"/>
    <w:basedOn w:val="a0"/>
    <w:rsid w:val="00B5553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5553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5553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55539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B5553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55539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B5553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55539"/>
  </w:style>
  <w:style w:type="paragraph" w:styleId="ae">
    <w:name w:val="footer"/>
    <w:basedOn w:val="a"/>
    <w:link w:val="af"/>
    <w:uiPriority w:val="99"/>
    <w:unhideWhenUsed/>
    <w:rsid w:val="00B555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55539"/>
  </w:style>
  <w:style w:type="character" w:styleId="af0">
    <w:name w:val="page number"/>
    <w:basedOn w:val="a0"/>
    <w:uiPriority w:val="99"/>
    <w:semiHidden/>
    <w:unhideWhenUsed/>
    <w:rsid w:val="00B55539"/>
  </w:style>
  <w:style w:type="table" w:styleId="af1">
    <w:name w:val="Table Grid"/>
    <w:basedOn w:val="a1"/>
    <w:uiPriority w:val="39"/>
    <w:rsid w:val="00B55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2606</Words>
  <Characters>14856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Игнатик В.И.</dc:creator>
  <cp:keywords/>
  <dc:description/>
  <cp:lastModifiedBy>Игнатик В.И.</cp:lastModifiedBy>
  <cp:revision>5</cp:revision>
  <dcterms:created xsi:type="dcterms:W3CDTF">2025-07-08T08:59:00Z</dcterms:created>
  <dcterms:modified xsi:type="dcterms:W3CDTF">2026-01-21T14:46:00Z</dcterms:modified>
</cp:coreProperties>
</file>