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87B" w:rsidRPr="005038BC" w:rsidRDefault="008D787B" w:rsidP="005038BC">
      <w:pPr>
        <w:ind w:left="5387"/>
        <w:rPr>
          <w:sz w:val="30"/>
          <w:szCs w:val="30"/>
        </w:rPr>
      </w:pPr>
      <w:r w:rsidRPr="005038BC">
        <w:rPr>
          <w:sz w:val="30"/>
          <w:szCs w:val="30"/>
        </w:rPr>
        <w:t>УТВЕРЖДАЮ</w:t>
      </w:r>
    </w:p>
    <w:tbl>
      <w:tblPr>
        <w:tblW w:w="0" w:type="auto"/>
        <w:tblInd w:w="-106" w:type="dxa"/>
        <w:tblBorders>
          <w:insideH w:val="single" w:sz="4" w:space="0" w:color="auto"/>
          <w:insideV w:val="single" w:sz="4" w:space="0" w:color="auto"/>
        </w:tblBorders>
        <w:tblLook w:val="00A0"/>
      </w:tblPr>
      <w:tblGrid>
        <w:gridCol w:w="9961"/>
      </w:tblGrid>
      <w:tr w:rsidR="008D787B" w:rsidRPr="005038BC">
        <w:tc>
          <w:tcPr>
            <w:tcW w:w="10564" w:type="dxa"/>
            <w:tcBorders>
              <w:top w:val="nil"/>
              <w:left w:val="nil"/>
              <w:right w:val="nil"/>
            </w:tcBorders>
          </w:tcPr>
          <w:p w:rsidR="008D787B" w:rsidRPr="00450827" w:rsidRDefault="008D787B" w:rsidP="00450827">
            <w:pPr>
              <w:tabs>
                <w:tab w:val="left" w:pos="5877"/>
              </w:tabs>
              <w:rPr>
                <w:sz w:val="30"/>
                <w:szCs w:val="30"/>
                <w:u w:val="single"/>
              </w:rPr>
            </w:pPr>
          </w:p>
        </w:tc>
      </w:tr>
      <w:tr w:rsidR="008D787B" w:rsidRPr="005038BC">
        <w:tc>
          <w:tcPr>
            <w:tcW w:w="10564" w:type="dxa"/>
            <w:tcBorders>
              <w:left w:val="nil"/>
              <w:right w:val="nil"/>
            </w:tcBorders>
          </w:tcPr>
          <w:p w:rsidR="008D787B" w:rsidRPr="00450827" w:rsidRDefault="008D787B" w:rsidP="00450827">
            <w:pPr>
              <w:tabs>
                <w:tab w:val="left" w:pos="5877"/>
              </w:tabs>
              <w:rPr>
                <w:sz w:val="30"/>
                <w:szCs w:val="30"/>
                <w:u w:val="single"/>
              </w:rPr>
            </w:pPr>
          </w:p>
        </w:tc>
      </w:tr>
      <w:tr w:rsidR="008D787B" w:rsidRPr="005038BC">
        <w:tc>
          <w:tcPr>
            <w:tcW w:w="10564" w:type="dxa"/>
            <w:tcBorders>
              <w:left w:val="nil"/>
              <w:right w:val="nil"/>
            </w:tcBorders>
          </w:tcPr>
          <w:p w:rsidR="008D787B" w:rsidRPr="00450827" w:rsidRDefault="008D787B" w:rsidP="00450827">
            <w:pPr>
              <w:tabs>
                <w:tab w:val="left" w:pos="5877"/>
              </w:tabs>
              <w:rPr>
                <w:sz w:val="30"/>
                <w:szCs w:val="30"/>
                <w:u w:val="single"/>
              </w:rPr>
            </w:pPr>
          </w:p>
        </w:tc>
      </w:tr>
      <w:tr w:rsidR="008D787B" w:rsidRPr="005038BC">
        <w:tc>
          <w:tcPr>
            <w:tcW w:w="10564" w:type="dxa"/>
            <w:tcBorders>
              <w:left w:val="nil"/>
              <w:right w:val="nil"/>
            </w:tcBorders>
          </w:tcPr>
          <w:p w:rsidR="008D787B" w:rsidRPr="00450827" w:rsidRDefault="008D787B" w:rsidP="00450827">
            <w:pPr>
              <w:tabs>
                <w:tab w:val="left" w:pos="5877"/>
              </w:tabs>
              <w:rPr>
                <w:sz w:val="30"/>
                <w:szCs w:val="30"/>
                <w:u w:val="single"/>
              </w:rPr>
            </w:pPr>
          </w:p>
        </w:tc>
      </w:tr>
      <w:tr w:rsidR="008D787B" w:rsidRPr="005038BC">
        <w:tc>
          <w:tcPr>
            <w:tcW w:w="10564" w:type="dxa"/>
            <w:tcBorders>
              <w:left w:val="nil"/>
              <w:bottom w:val="nil"/>
              <w:right w:val="nil"/>
            </w:tcBorders>
          </w:tcPr>
          <w:p w:rsidR="008D787B" w:rsidRPr="00450827" w:rsidRDefault="008D787B" w:rsidP="00450827">
            <w:pPr>
              <w:tabs>
                <w:tab w:val="left" w:pos="5877"/>
              </w:tabs>
              <w:rPr>
                <w:sz w:val="30"/>
                <w:szCs w:val="30"/>
                <w:u w:val="single"/>
              </w:rPr>
            </w:pPr>
          </w:p>
        </w:tc>
      </w:tr>
    </w:tbl>
    <w:p w:rsidR="008D787B" w:rsidRPr="005038BC" w:rsidRDefault="008D787B" w:rsidP="005038BC">
      <w:pPr>
        <w:rPr>
          <w:sz w:val="30"/>
          <w:szCs w:val="30"/>
        </w:rPr>
      </w:pPr>
    </w:p>
    <w:p w:rsidR="008D787B" w:rsidRPr="005038BC" w:rsidRDefault="008D787B" w:rsidP="005038BC">
      <w:pPr>
        <w:rPr>
          <w:sz w:val="30"/>
          <w:szCs w:val="30"/>
        </w:rPr>
      </w:pPr>
    </w:p>
    <w:p w:rsidR="008D787B" w:rsidRPr="005038BC" w:rsidRDefault="008D787B" w:rsidP="005038BC">
      <w:pPr>
        <w:rPr>
          <w:sz w:val="30"/>
          <w:szCs w:val="30"/>
        </w:rPr>
      </w:pPr>
    </w:p>
    <w:p w:rsidR="008D787B" w:rsidRPr="005038BC" w:rsidRDefault="008D787B" w:rsidP="005038BC">
      <w:pPr>
        <w:rPr>
          <w:b/>
          <w:bCs/>
          <w:sz w:val="30"/>
          <w:szCs w:val="30"/>
        </w:rPr>
      </w:pPr>
      <w:r w:rsidRPr="005038BC">
        <w:rPr>
          <w:b/>
          <w:bCs/>
          <w:sz w:val="30"/>
          <w:szCs w:val="30"/>
        </w:rPr>
        <w:t>План – конспект</w:t>
      </w:r>
    </w:p>
    <w:p w:rsidR="008D787B" w:rsidRPr="005038BC" w:rsidRDefault="008D787B" w:rsidP="005038BC">
      <w:pPr>
        <w:rPr>
          <w:sz w:val="30"/>
          <w:szCs w:val="30"/>
          <w:u w:val="single"/>
        </w:rPr>
      </w:pPr>
      <w:r w:rsidRPr="005038BC">
        <w:rPr>
          <w:b/>
          <w:bCs/>
          <w:sz w:val="30"/>
          <w:szCs w:val="30"/>
        </w:rPr>
        <w:t xml:space="preserve">проведения занятия </w:t>
      </w:r>
      <w:r w:rsidRPr="00564158">
        <w:rPr>
          <w:sz w:val="30"/>
          <w:szCs w:val="30"/>
        </w:rPr>
        <w:t>с</w:t>
      </w:r>
      <w:r w:rsidR="00E074B7">
        <w:rPr>
          <w:sz w:val="30"/>
          <w:szCs w:val="30"/>
        </w:rPr>
        <w:t xml:space="preserve"> </w:t>
      </w:r>
      <w:r w:rsidRPr="005038BC">
        <w:rPr>
          <w:sz w:val="30"/>
          <w:szCs w:val="30"/>
          <w:u w:val="single"/>
        </w:rPr>
        <w:t xml:space="preserve">юношами </w:t>
      </w:r>
      <w:r>
        <w:rPr>
          <w:sz w:val="30"/>
          <w:szCs w:val="30"/>
          <w:u w:val="single"/>
        </w:rPr>
        <w:t>11</w:t>
      </w:r>
      <w:r w:rsidRPr="005038BC">
        <w:rPr>
          <w:sz w:val="30"/>
          <w:szCs w:val="30"/>
          <w:u w:val="single"/>
        </w:rPr>
        <w:t xml:space="preserve"> класса учреждений общего </w:t>
      </w:r>
    </w:p>
    <w:p w:rsidR="008D787B" w:rsidRPr="005038BC" w:rsidRDefault="008D787B" w:rsidP="005038BC">
      <w:pPr>
        <w:rPr>
          <w:sz w:val="30"/>
          <w:szCs w:val="30"/>
          <w:u w:val="single"/>
        </w:rPr>
      </w:pPr>
      <w:r w:rsidRPr="005038BC">
        <w:rPr>
          <w:sz w:val="30"/>
          <w:szCs w:val="30"/>
          <w:u w:val="single"/>
        </w:rPr>
        <w:t xml:space="preserve">среднего образования, профессионально-технического </w:t>
      </w:r>
    </w:p>
    <w:p w:rsidR="008D787B" w:rsidRPr="005038BC" w:rsidRDefault="008D787B" w:rsidP="005038BC">
      <w:pPr>
        <w:rPr>
          <w:sz w:val="30"/>
          <w:szCs w:val="30"/>
          <w:u w:val="single"/>
        </w:rPr>
      </w:pPr>
      <w:r w:rsidRPr="005038BC">
        <w:rPr>
          <w:sz w:val="30"/>
          <w:szCs w:val="30"/>
          <w:u w:val="single"/>
        </w:rPr>
        <w:t>и среднего специального образования</w:t>
      </w:r>
    </w:p>
    <w:p w:rsidR="008D787B" w:rsidRPr="005038BC" w:rsidRDefault="008D787B" w:rsidP="005038BC">
      <w:pPr>
        <w:rPr>
          <w:sz w:val="30"/>
          <w:szCs w:val="30"/>
        </w:rPr>
      </w:pPr>
      <w:proofErr w:type="spellStart"/>
      <w:r w:rsidRPr="005038BC">
        <w:rPr>
          <w:sz w:val="30"/>
          <w:szCs w:val="30"/>
          <w:u w:val="single"/>
        </w:rPr>
        <w:t>пообщевоинским</w:t>
      </w:r>
      <w:proofErr w:type="spellEnd"/>
      <w:r w:rsidRPr="005038BC">
        <w:rPr>
          <w:sz w:val="30"/>
          <w:szCs w:val="30"/>
          <w:u w:val="single"/>
        </w:rPr>
        <w:t xml:space="preserve"> уставам</w:t>
      </w:r>
    </w:p>
    <w:p w:rsidR="008D787B" w:rsidRPr="005038BC" w:rsidRDefault="008D787B" w:rsidP="005038BC">
      <w:pPr>
        <w:rPr>
          <w:sz w:val="30"/>
          <w:szCs w:val="30"/>
        </w:rPr>
      </w:pPr>
      <w:r w:rsidRPr="005038BC">
        <w:rPr>
          <w:sz w:val="30"/>
          <w:szCs w:val="30"/>
        </w:rPr>
        <w:t>на ____________________</w:t>
      </w:r>
    </w:p>
    <w:p w:rsidR="008D787B" w:rsidRPr="005038BC" w:rsidRDefault="008D787B" w:rsidP="005038BC">
      <w:pPr>
        <w:jc w:val="center"/>
        <w:rPr>
          <w:sz w:val="30"/>
          <w:szCs w:val="30"/>
        </w:rPr>
      </w:pPr>
    </w:p>
    <w:p w:rsidR="008D787B" w:rsidRPr="005038BC" w:rsidRDefault="008D787B" w:rsidP="005038BC">
      <w:pPr>
        <w:jc w:val="center"/>
        <w:rPr>
          <w:sz w:val="30"/>
          <w:szCs w:val="30"/>
        </w:rPr>
      </w:pPr>
    </w:p>
    <w:tbl>
      <w:tblPr>
        <w:tblW w:w="0" w:type="auto"/>
        <w:tblInd w:w="-106" w:type="dxa"/>
        <w:tblLook w:val="00A0"/>
      </w:tblPr>
      <w:tblGrid>
        <w:gridCol w:w="1988"/>
        <w:gridCol w:w="7973"/>
      </w:tblGrid>
      <w:tr w:rsidR="008D787B" w:rsidRPr="005038BC">
        <w:tc>
          <w:tcPr>
            <w:tcW w:w="1990" w:type="dxa"/>
          </w:tcPr>
          <w:p w:rsidR="008D787B" w:rsidRPr="005038BC" w:rsidRDefault="008D787B" w:rsidP="005038BC">
            <w:pPr>
              <w:jc w:val="both"/>
              <w:rPr>
                <w:b/>
                <w:bCs/>
                <w:sz w:val="30"/>
                <w:szCs w:val="30"/>
              </w:rPr>
            </w:pPr>
            <w:r w:rsidRPr="005038BC">
              <w:rPr>
                <w:b/>
                <w:bCs/>
                <w:sz w:val="30"/>
                <w:szCs w:val="30"/>
              </w:rPr>
              <w:t>Тема</w:t>
            </w:r>
            <w:proofErr w:type="gramStart"/>
            <w:r>
              <w:rPr>
                <w:b/>
                <w:bCs/>
                <w:sz w:val="30"/>
                <w:szCs w:val="30"/>
              </w:rPr>
              <w:t>4</w:t>
            </w:r>
            <w:proofErr w:type="gramEnd"/>
            <w:r w:rsidRPr="005038BC">
              <w:rPr>
                <w:b/>
                <w:bCs/>
                <w:sz w:val="30"/>
                <w:szCs w:val="30"/>
              </w:rPr>
              <w:t>:</w:t>
            </w:r>
          </w:p>
          <w:p w:rsidR="008D787B" w:rsidRPr="005038BC" w:rsidRDefault="008D787B" w:rsidP="005038BC">
            <w:pPr>
              <w:jc w:val="both"/>
              <w:rPr>
                <w:b/>
                <w:bCs/>
                <w:sz w:val="30"/>
                <w:szCs w:val="30"/>
              </w:rPr>
            </w:pPr>
          </w:p>
          <w:p w:rsidR="008D787B" w:rsidRPr="005038BC" w:rsidRDefault="008D787B" w:rsidP="005038BC">
            <w:pPr>
              <w:jc w:val="both"/>
              <w:rPr>
                <w:b/>
                <w:bCs/>
                <w:sz w:val="30"/>
                <w:szCs w:val="30"/>
              </w:rPr>
            </w:pPr>
            <w:r w:rsidRPr="005038BC">
              <w:rPr>
                <w:b/>
                <w:bCs/>
                <w:sz w:val="30"/>
                <w:szCs w:val="30"/>
              </w:rPr>
              <w:t>Занятие 1:</w:t>
            </w:r>
          </w:p>
        </w:tc>
        <w:tc>
          <w:tcPr>
            <w:tcW w:w="8148" w:type="dxa"/>
          </w:tcPr>
          <w:p w:rsidR="008D787B" w:rsidRPr="005038BC" w:rsidRDefault="008D787B" w:rsidP="005038BC">
            <w:pPr>
              <w:jc w:val="both"/>
              <w:rPr>
                <w:sz w:val="30"/>
                <w:szCs w:val="30"/>
              </w:rPr>
            </w:pPr>
            <w:r>
              <w:rPr>
                <w:sz w:val="30"/>
                <w:szCs w:val="30"/>
              </w:rPr>
              <w:t xml:space="preserve">Суточный наряд роты. </w:t>
            </w:r>
          </w:p>
          <w:p w:rsidR="008D787B" w:rsidRPr="005038BC" w:rsidRDefault="008D787B" w:rsidP="005038BC">
            <w:pPr>
              <w:jc w:val="both"/>
              <w:rPr>
                <w:sz w:val="30"/>
                <w:szCs w:val="30"/>
              </w:rPr>
            </w:pPr>
          </w:p>
          <w:p w:rsidR="008D787B" w:rsidRPr="005038BC" w:rsidRDefault="008D787B" w:rsidP="005038BC">
            <w:pPr>
              <w:jc w:val="both"/>
              <w:rPr>
                <w:caps/>
                <w:sz w:val="30"/>
                <w:szCs w:val="30"/>
              </w:rPr>
            </w:pPr>
            <w:r>
              <w:rPr>
                <w:sz w:val="30"/>
                <w:szCs w:val="30"/>
              </w:rPr>
              <w:t>Назначение, состав, вооружение суточного наряда. Обязанности дневального по роте.</w:t>
            </w:r>
          </w:p>
          <w:p w:rsidR="008D787B" w:rsidRPr="005038BC" w:rsidRDefault="008D787B" w:rsidP="005038BC">
            <w:pPr>
              <w:jc w:val="both"/>
              <w:rPr>
                <w:sz w:val="30"/>
                <w:szCs w:val="30"/>
              </w:rPr>
            </w:pPr>
          </w:p>
        </w:tc>
      </w:tr>
      <w:tr w:rsidR="008D787B" w:rsidRPr="005038BC">
        <w:tc>
          <w:tcPr>
            <w:tcW w:w="1990" w:type="dxa"/>
          </w:tcPr>
          <w:p w:rsidR="008D787B" w:rsidRPr="005038BC" w:rsidRDefault="008D787B" w:rsidP="005038BC">
            <w:pPr>
              <w:jc w:val="both"/>
              <w:rPr>
                <w:b/>
                <w:bCs/>
                <w:sz w:val="30"/>
                <w:szCs w:val="30"/>
              </w:rPr>
            </w:pPr>
          </w:p>
        </w:tc>
        <w:tc>
          <w:tcPr>
            <w:tcW w:w="8148" w:type="dxa"/>
          </w:tcPr>
          <w:p w:rsidR="008D787B" w:rsidRPr="005038BC" w:rsidRDefault="008D787B" w:rsidP="005038BC">
            <w:pPr>
              <w:jc w:val="both"/>
              <w:rPr>
                <w:sz w:val="30"/>
                <w:szCs w:val="30"/>
              </w:rPr>
            </w:pPr>
          </w:p>
        </w:tc>
      </w:tr>
      <w:tr w:rsidR="008D787B" w:rsidRPr="005038BC">
        <w:tc>
          <w:tcPr>
            <w:tcW w:w="1990" w:type="dxa"/>
          </w:tcPr>
          <w:p w:rsidR="008D787B" w:rsidRPr="005038BC" w:rsidRDefault="008D787B" w:rsidP="005038BC">
            <w:pPr>
              <w:jc w:val="both"/>
              <w:rPr>
                <w:sz w:val="30"/>
                <w:szCs w:val="30"/>
              </w:rPr>
            </w:pPr>
          </w:p>
        </w:tc>
        <w:tc>
          <w:tcPr>
            <w:tcW w:w="8148" w:type="dxa"/>
          </w:tcPr>
          <w:p w:rsidR="008D787B" w:rsidRPr="005038BC" w:rsidRDefault="008D787B" w:rsidP="005038BC">
            <w:pPr>
              <w:jc w:val="both"/>
              <w:rPr>
                <w:sz w:val="30"/>
                <w:szCs w:val="30"/>
              </w:rPr>
            </w:pPr>
          </w:p>
        </w:tc>
      </w:tr>
      <w:tr w:rsidR="008D787B" w:rsidRPr="005038BC">
        <w:trPr>
          <w:trHeight w:val="339"/>
        </w:trPr>
        <w:tc>
          <w:tcPr>
            <w:tcW w:w="1990" w:type="dxa"/>
          </w:tcPr>
          <w:p w:rsidR="008D787B" w:rsidRPr="005038BC" w:rsidRDefault="008D787B" w:rsidP="005038BC">
            <w:pPr>
              <w:jc w:val="both"/>
              <w:rPr>
                <w:b/>
                <w:bCs/>
                <w:sz w:val="30"/>
                <w:szCs w:val="30"/>
              </w:rPr>
            </w:pPr>
            <w:r w:rsidRPr="005038BC">
              <w:rPr>
                <w:b/>
                <w:bCs/>
                <w:sz w:val="30"/>
                <w:szCs w:val="30"/>
              </w:rPr>
              <w:t>Время:</w:t>
            </w:r>
          </w:p>
        </w:tc>
        <w:tc>
          <w:tcPr>
            <w:tcW w:w="8148" w:type="dxa"/>
          </w:tcPr>
          <w:p w:rsidR="008D787B" w:rsidRPr="005038BC" w:rsidRDefault="008D787B" w:rsidP="005038BC">
            <w:pPr>
              <w:rPr>
                <w:sz w:val="30"/>
                <w:szCs w:val="30"/>
              </w:rPr>
            </w:pPr>
            <w:r w:rsidRPr="005038BC">
              <w:rPr>
                <w:sz w:val="30"/>
                <w:szCs w:val="30"/>
              </w:rPr>
              <w:t xml:space="preserve">1 </w:t>
            </w:r>
            <w:proofErr w:type="spellStart"/>
            <w:r w:rsidRPr="005038BC">
              <w:rPr>
                <w:sz w:val="30"/>
                <w:szCs w:val="30"/>
              </w:rPr>
              <w:t>уч</w:t>
            </w:r>
            <w:proofErr w:type="spellEnd"/>
            <w:r w:rsidRPr="005038BC">
              <w:rPr>
                <w:sz w:val="30"/>
                <w:szCs w:val="30"/>
              </w:rPr>
              <w:t>. час</w:t>
            </w:r>
          </w:p>
        </w:tc>
      </w:tr>
      <w:tr w:rsidR="008D787B" w:rsidRPr="005038BC">
        <w:tc>
          <w:tcPr>
            <w:tcW w:w="1990" w:type="dxa"/>
          </w:tcPr>
          <w:p w:rsidR="008D787B" w:rsidRPr="005038BC" w:rsidRDefault="008D787B" w:rsidP="005038BC">
            <w:pPr>
              <w:jc w:val="both"/>
              <w:rPr>
                <w:sz w:val="30"/>
                <w:szCs w:val="30"/>
              </w:rPr>
            </w:pPr>
          </w:p>
          <w:p w:rsidR="008D787B" w:rsidRPr="005038BC" w:rsidRDefault="008D787B" w:rsidP="005038BC">
            <w:pPr>
              <w:jc w:val="both"/>
              <w:rPr>
                <w:b/>
                <w:bCs/>
                <w:sz w:val="30"/>
                <w:szCs w:val="30"/>
              </w:rPr>
            </w:pPr>
            <w:r w:rsidRPr="005038BC">
              <w:rPr>
                <w:b/>
                <w:bCs/>
                <w:sz w:val="30"/>
                <w:szCs w:val="30"/>
              </w:rPr>
              <w:t>Место проведения:</w:t>
            </w:r>
          </w:p>
        </w:tc>
        <w:tc>
          <w:tcPr>
            <w:tcW w:w="8148" w:type="dxa"/>
          </w:tcPr>
          <w:p w:rsidR="008D787B" w:rsidRPr="005038BC" w:rsidRDefault="008D787B" w:rsidP="005038BC">
            <w:pPr>
              <w:jc w:val="both"/>
              <w:rPr>
                <w:sz w:val="30"/>
                <w:szCs w:val="30"/>
              </w:rPr>
            </w:pPr>
          </w:p>
          <w:p w:rsidR="008D787B" w:rsidRPr="005038BC" w:rsidRDefault="008D787B" w:rsidP="005038BC">
            <w:pPr>
              <w:jc w:val="both"/>
              <w:rPr>
                <w:sz w:val="30"/>
                <w:szCs w:val="30"/>
              </w:rPr>
            </w:pPr>
            <w:r w:rsidRPr="005038BC">
              <w:rPr>
                <w:sz w:val="30"/>
                <w:szCs w:val="30"/>
              </w:rPr>
              <w:t>Учебный класс</w:t>
            </w:r>
          </w:p>
        </w:tc>
      </w:tr>
      <w:tr w:rsidR="008D787B" w:rsidRPr="005038BC">
        <w:tc>
          <w:tcPr>
            <w:tcW w:w="1990" w:type="dxa"/>
          </w:tcPr>
          <w:p w:rsidR="008D787B" w:rsidRPr="005038BC" w:rsidRDefault="008D787B" w:rsidP="005038BC">
            <w:pPr>
              <w:jc w:val="both"/>
              <w:rPr>
                <w:b/>
                <w:bCs/>
                <w:sz w:val="30"/>
                <w:szCs w:val="30"/>
              </w:rPr>
            </w:pPr>
          </w:p>
          <w:p w:rsidR="008D787B" w:rsidRPr="005038BC" w:rsidRDefault="008D787B" w:rsidP="005038BC">
            <w:pPr>
              <w:jc w:val="both"/>
              <w:rPr>
                <w:b/>
                <w:bCs/>
                <w:sz w:val="30"/>
                <w:szCs w:val="30"/>
              </w:rPr>
            </w:pPr>
            <w:r w:rsidRPr="005038BC">
              <w:rPr>
                <w:b/>
                <w:bCs/>
                <w:sz w:val="30"/>
                <w:szCs w:val="30"/>
              </w:rPr>
              <w:t>Руководства и пособия:</w:t>
            </w:r>
          </w:p>
        </w:tc>
        <w:tc>
          <w:tcPr>
            <w:tcW w:w="8148" w:type="dxa"/>
          </w:tcPr>
          <w:p w:rsidR="008D787B" w:rsidRPr="005038BC" w:rsidRDefault="008D787B" w:rsidP="005038BC">
            <w:pPr>
              <w:rPr>
                <w:sz w:val="30"/>
                <w:szCs w:val="30"/>
              </w:rPr>
            </w:pPr>
          </w:p>
          <w:p w:rsidR="008D787B" w:rsidRPr="005038BC" w:rsidRDefault="008D787B" w:rsidP="005038BC">
            <w:pPr>
              <w:rPr>
                <w:sz w:val="30"/>
                <w:szCs w:val="30"/>
              </w:rPr>
            </w:pPr>
            <w:r w:rsidRPr="005038BC">
              <w:rPr>
                <w:sz w:val="30"/>
                <w:szCs w:val="30"/>
              </w:rPr>
              <w:t>Устав внутренней службы Вооруженных Сил Республики Беларусь</w:t>
            </w:r>
          </w:p>
        </w:tc>
      </w:tr>
    </w:tbl>
    <w:p w:rsidR="008D787B" w:rsidRPr="005038BC" w:rsidRDefault="008D787B" w:rsidP="005038BC">
      <w:pPr>
        <w:jc w:val="center"/>
        <w:rPr>
          <w:sz w:val="30"/>
          <w:szCs w:val="30"/>
        </w:rPr>
      </w:pPr>
    </w:p>
    <w:p w:rsidR="008D787B" w:rsidRPr="005038BC" w:rsidRDefault="008D787B" w:rsidP="005038BC">
      <w:pPr>
        <w:jc w:val="center"/>
        <w:rPr>
          <w:sz w:val="30"/>
          <w:szCs w:val="30"/>
        </w:rPr>
      </w:pPr>
    </w:p>
    <w:p w:rsidR="008D787B" w:rsidRPr="005038BC" w:rsidRDefault="008D787B" w:rsidP="005038BC">
      <w:pPr>
        <w:ind w:left="-56"/>
        <w:rPr>
          <w:spacing w:val="-20"/>
          <w:sz w:val="30"/>
          <w:szCs w:val="30"/>
        </w:rPr>
      </w:pPr>
      <w:r w:rsidRPr="005038BC">
        <w:rPr>
          <w:b/>
          <w:bCs/>
          <w:spacing w:val="-20"/>
          <w:sz w:val="30"/>
          <w:szCs w:val="30"/>
        </w:rPr>
        <w:t>Учебные вопросы:</w:t>
      </w:r>
      <w:r w:rsidRPr="005038BC">
        <w:rPr>
          <w:b/>
          <w:bCs/>
          <w:spacing w:val="-20"/>
          <w:sz w:val="30"/>
          <w:szCs w:val="30"/>
        </w:rPr>
        <w:tab/>
      </w:r>
    </w:p>
    <w:p w:rsidR="008D787B" w:rsidRDefault="008D787B" w:rsidP="00164D9F">
      <w:pPr>
        <w:ind w:left="-56"/>
        <w:jc w:val="both"/>
        <w:rPr>
          <w:spacing w:val="-20"/>
          <w:sz w:val="30"/>
          <w:szCs w:val="30"/>
        </w:rPr>
      </w:pPr>
      <w:r w:rsidRPr="005038BC">
        <w:rPr>
          <w:spacing w:val="-20"/>
          <w:sz w:val="30"/>
          <w:szCs w:val="30"/>
        </w:rPr>
        <w:t>1. </w:t>
      </w:r>
      <w:r>
        <w:rPr>
          <w:sz w:val="30"/>
          <w:szCs w:val="30"/>
        </w:rPr>
        <w:t>Назначение, состав, вооружение суточного наряда.</w:t>
      </w:r>
    </w:p>
    <w:p w:rsidR="008D787B" w:rsidRPr="00164D9F" w:rsidRDefault="008D787B" w:rsidP="00164D9F">
      <w:pPr>
        <w:ind w:left="-56"/>
        <w:jc w:val="both"/>
        <w:rPr>
          <w:spacing w:val="-20"/>
          <w:sz w:val="30"/>
          <w:szCs w:val="30"/>
        </w:rPr>
      </w:pPr>
      <w:r w:rsidRPr="005038BC">
        <w:rPr>
          <w:spacing w:val="-20"/>
          <w:sz w:val="30"/>
          <w:szCs w:val="30"/>
        </w:rPr>
        <w:t>2. </w:t>
      </w:r>
      <w:r>
        <w:rPr>
          <w:sz w:val="30"/>
          <w:szCs w:val="30"/>
        </w:rPr>
        <w:t>Обязанности дневального по роте.</w:t>
      </w:r>
    </w:p>
    <w:p w:rsidR="008D787B" w:rsidRPr="005038BC" w:rsidRDefault="008D787B" w:rsidP="005038BC">
      <w:pPr>
        <w:jc w:val="both"/>
        <w:rPr>
          <w:spacing w:val="-20"/>
          <w:sz w:val="30"/>
          <w:szCs w:val="30"/>
        </w:rPr>
      </w:pPr>
    </w:p>
    <w:p w:rsidR="008D787B" w:rsidRPr="005038BC" w:rsidRDefault="008D787B" w:rsidP="005038BC">
      <w:pPr>
        <w:jc w:val="center"/>
        <w:rPr>
          <w:spacing w:val="-20"/>
          <w:sz w:val="30"/>
          <w:szCs w:val="30"/>
        </w:rPr>
      </w:pPr>
      <w:r w:rsidRPr="005038BC">
        <w:rPr>
          <w:spacing w:val="-20"/>
          <w:sz w:val="30"/>
          <w:szCs w:val="30"/>
        </w:rPr>
        <w:br w:type="page"/>
      </w:r>
    </w:p>
    <w:p w:rsidR="008D787B" w:rsidRPr="005038BC" w:rsidRDefault="008D787B" w:rsidP="005038BC">
      <w:pPr>
        <w:jc w:val="center"/>
        <w:rPr>
          <w:spacing w:val="-20"/>
          <w:sz w:val="30"/>
          <w:szCs w:val="30"/>
        </w:rPr>
      </w:pPr>
      <w:r w:rsidRPr="005038BC">
        <w:rPr>
          <w:spacing w:val="-20"/>
          <w:sz w:val="30"/>
          <w:szCs w:val="30"/>
        </w:rPr>
        <w:t>Ход занятия</w:t>
      </w:r>
    </w:p>
    <w:p w:rsidR="008D787B" w:rsidRPr="005038BC" w:rsidRDefault="008D787B" w:rsidP="005038BC">
      <w:pPr>
        <w:jc w:val="both"/>
        <w:rPr>
          <w:b/>
          <w:bCs/>
          <w:sz w:val="30"/>
          <w:szCs w:val="30"/>
        </w:rPr>
      </w:pPr>
    </w:p>
    <w:p w:rsidR="008D787B" w:rsidRPr="005038BC" w:rsidRDefault="008D787B" w:rsidP="005038BC">
      <w:pPr>
        <w:ind w:firstLine="709"/>
        <w:rPr>
          <w:b/>
          <w:bCs/>
          <w:sz w:val="30"/>
          <w:szCs w:val="30"/>
        </w:rPr>
      </w:pPr>
      <w:r w:rsidRPr="005038BC">
        <w:rPr>
          <w:b/>
          <w:bCs/>
          <w:sz w:val="30"/>
          <w:szCs w:val="30"/>
        </w:rPr>
        <w:t>Вводная часть – 3 мин.</w:t>
      </w:r>
    </w:p>
    <w:p w:rsidR="008D787B" w:rsidRPr="005038BC" w:rsidRDefault="008D787B" w:rsidP="005038BC">
      <w:pPr>
        <w:ind w:firstLine="709"/>
        <w:jc w:val="both"/>
        <w:rPr>
          <w:sz w:val="30"/>
          <w:szCs w:val="30"/>
        </w:rPr>
      </w:pPr>
      <w:r w:rsidRPr="005038BC">
        <w:rPr>
          <w:sz w:val="30"/>
          <w:szCs w:val="30"/>
        </w:rPr>
        <w:t>Проверяю наличие обучаемых и их готовность к занятию. Довожу тему занятия, учебные вопросы и порядок их рассмотрения.</w:t>
      </w:r>
    </w:p>
    <w:p w:rsidR="008D787B" w:rsidRPr="005038BC" w:rsidRDefault="008D787B" w:rsidP="005038BC">
      <w:pPr>
        <w:tabs>
          <w:tab w:val="left" w:pos="10632"/>
        </w:tabs>
        <w:ind w:right="283" w:firstLine="709"/>
        <w:jc w:val="both"/>
        <w:rPr>
          <w:b/>
          <w:bCs/>
          <w:sz w:val="30"/>
          <w:szCs w:val="30"/>
        </w:rPr>
      </w:pPr>
      <w:r w:rsidRPr="005038BC">
        <w:rPr>
          <w:b/>
          <w:bCs/>
          <w:sz w:val="30"/>
          <w:szCs w:val="30"/>
        </w:rPr>
        <w:t>Основная часть – 45мин.</w:t>
      </w:r>
    </w:p>
    <w:p w:rsidR="008D787B" w:rsidRPr="005038BC" w:rsidRDefault="008D787B" w:rsidP="000571B1">
      <w:pPr>
        <w:jc w:val="both"/>
        <w:rPr>
          <w:b/>
          <w:bCs/>
          <w:spacing w:val="-14"/>
          <w:sz w:val="30"/>
          <w:szCs w:val="30"/>
        </w:rPr>
      </w:pPr>
      <w:r w:rsidRPr="005038BC">
        <w:rPr>
          <w:b/>
          <w:bCs/>
          <w:spacing w:val="-14"/>
          <w:sz w:val="30"/>
          <w:szCs w:val="30"/>
        </w:rPr>
        <w:t xml:space="preserve">1-й учебный </w:t>
      </w:r>
      <w:r w:rsidRPr="000571B1">
        <w:rPr>
          <w:b/>
          <w:bCs/>
          <w:spacing w:val="-14"/>
          <w:sz w:val="30"/>
          <w:szCs w:val="30"/>
        </w:rPr>
        <w:t xml:space="preserve">вопрос. </w:t>
      </w:r>
      <w:r w:rsidRPr="000571B1">
        <w:rPr>
          <w:b/>
          <w:bCs/>
          <w:sz w:val="30"/>
          <w:szCs w:val="30"/>
        </w:rPr>
        <w:t>Назначение, состав, вооружение суточного наряда.</w:t>
      </w:r>
    </w:p>
    <w:p w:rsidR="008D787B" w:rsidRPr="00E34977" w:rsidRDefault="008D787B" w:rsidP="00E34977">
      <w:pPr>
        <w:pStyle w:val="point"/>
        <w:ind w:firstLine="709"/>
        <w:rPr>
          <w:sz w:val="30"/>
          <w:szCs w:val="30"/>
        </w:rPr>
      </w:pPr>
      <w:r w:rsidRPr="00E34977">
        <w:rPr>
          <w:sz w:val="30"/>
          <w:szCs w:val="30"/>
        </w:rPr>
        <w:t xml:space="preserve">Суточный наряд назначается для поддержания внутреннего порядка, охраны личного состава, помещений, вооружения, военной и специальной техники, боеприпасов и других материальных средств воинской части (подразделения), </w:t>
      </w:r>
      <w:proofErr w:type="gramStart"/>
      <w:r w:rsidRPr="00E34977">
        <w:rPr>
          <w:sz w:val="30"/>
          <w:szCs w:val="30"/>
        </w:rPr>
        <w:t>контроля за</w:t>
      </w:r>
      <w:proofErr w:type="gramEnd"/>
      <w:r w:rsidRPr="00E34977">
        <w:rPr>
          <w:sz w:val="30"/>
          <w:szCs w:val="30"/>
        </w:rPr>
        <w:t xml:space="preserve"> состоянием дел в подразделениях и своевременного принятия мер по предупреждению правонарушений, а также для исполнения других обязанностей по внутренней службе.</w:t>
      </w:r>
    </w:p>
    <w:p w:rsidR="008D787B" w:rsidRPr="00E34977" w:rsidRDefault="008D787B" w:rsidP="00E34977">
      <w:pPr>
        <w:pStyle w:val="point"/>
        <w:ind w:firstLine="709"/>
        <w:rPr>
          <w:sz w:val="30"/>
          <w:szCs w:val="30"/>
        </w:rPr>
      </w:pPr>
      <w:r w:rsidRPr="00E34977">
        <w:rPr>
          <w:sz w:val="30"/>
          <w:szCs w:val="30"/>
        </w:rPr>
        <w:t xml:space="preserve">Состав суточного наряда ежегодно объявляется в приказе командира воинской части об организации повседневной деятельности, </w:t>
      </w:r>
      <w:proofErr w:type="gramStart"/>
      <w:r w:rsidRPr="00E34977">
        <w:rPr>
          <w:sz w:val="30"/>
          <w:szCs w:val="30"/>
        </w:rPr>
        <w:t>в</w:t>
      </w:r>
      <w:proofErr w:type="gramEnd"/>
      <w:r w:rsidRPr="00E34977">
        <w:rPr>
          <w:sz w:val="30"/>
          <w:szCs w:val="30"/>
        </w:rPr>
        <w:t xml:space="preserve"> котором предусматриваются:</w:t>
      </w:r>
    </w:p>
    <w:p w:rsidR="008D787B" w:rsidRPr="00E34977" w:rsidRDefault="008D787B" w:rsidP="00E34977">
      <w:pPr>
        <w:pStyle w:val="point"/>
        <w:ind w:firstLine="709"/>
        <w:rPr>
          <w:sz w:val="30"/>
          <w:szCs w:val="30"/>
        </w:rPr>
      </w:pPr>
      <w:r w:rsidRPr="00E34977">
        <w:rPr>
          <w:sz w:val="30"/>
          <w:szCs w:val="30"/>
        </w:rPr>
        <w:t>дежурный по воинской части;</w:t>
      </w:r>
    </w:p>
    <w:p w:rsidR="008D787B" w:rsidRPr="00E34977" w:rsidRDefault="008D787B" w:rsidP="00E34977">
      <w:pPr>
        <w:pStyle w:val="point"/>
        <w:ind w:firstLine="709"/>
        <w:rPr>
          <w:sz w:val="30"/>
          <w:szCs w:val="30"/>
        </w:rPr>
      </w:pPr>
      <w:r w:rsidRPr="00E34977">
        <w:rPr>
          <w:sz w:val="30"/>
          <w:szCs w:val="30"/>
        </w:rPr>
        <w:t>помощник дежурного по воинской части;</w:t>
      </w:r>
    </w:p>
    <w:p w:rsidR="008D787B" w:rsidRPr="00E34977" w:rsidRDefault="008D787B" w:rsidP="00E34977">
      <w:pPr>
        <w:pStyle w:val="point"/>
        <w:ind w:firstLine="709"/>
        <w:rPr>
          <w:sz w:val="30"/>
          <w:szCs w:val="30"/>
        </w:rPr>
      </w:pPr>
      <w:r w:rsidRPr="00E34977">
        <w:rPr>
          <w:sz w:val="30"/>
          <w:szCs w:val="30"/>
        </w:rPr>
        <w:t>дежурное подразделение;</w:t>
      </w:r>
    </w:p>
    <w:p w:rsidR="008D787B" w:rsidRPr="00E34977" w:rsidRDefault="008D787B" w:rsidP="00E34977">
      <w:pPr>
        <w:pStyle w:val="point"/>
        <w:ind w:firstLine="709"/>
        <w:rPr>
          <w:sz w:val="30"/>
          <w:szCs w:val="30"/>
        </w:rPr>
      </w:pPr>
      <w:r w:rsidRPr="00E34977">
        <w:rPr>
          <w:sz w:val="30"/>
          <w:szCs w:val="30"/>
        </w:rPr>
        <w:t>караул;</w:t>
      </w:r>
    </w:p>
    <w:p w:rsidR="008D787B" w:rsidRPr="00E34977" w:rsidRDefault="008D787B" w:rsidP="00E34977">
      <w:pPr>
        <w:pStyle w:val="point"/>
        <w:ind w:firstLine="709"/>
        <w:rPr>
          <w:sz w:val="30"/>
          <w:szCs w:val="30"/>
        </w:rPr>
      </w:pPr>
      <w:r w:rsidRPr="00E34977">
        <w:rPr>
          <w:sz w:val="30"/>
          <w:szCs w:val="30"/>
        </w:rPr>
        <w:t>дежурный и дневальные по парку, а также механики-водители (водители) дежурных тягачей;</w:t>
      </w:r>
    </w:p>
    <w:p w:rsidR="008D787B" w:rsidRPr="00E34977" w:rsidRDefault="008D787B" w:rsidP="00E34977">
      <w:pPr>
        <w:pStyle w:val="point"/>
        <w:ind w:firstLine="709"/>
        <w:rPr>
          <w:sz w:val="30"/>
          <w:szCs w:val="30"/>
        </w:rPr>
      </w:pPr>
      <w:r w:rsidRPr="00E34977">
        <w:rPr>
          <w:sz w:val="30"/>
          <w:szCs w:val="30"/>
        </w:rPr>
        <w:t>дежурный и дневальные по медицинскому пункту;</w:t>
      </w:r>
    </w:p>
    <w:p w:rsidR="008D787B" w:rsidRPr="00E34977" w:rsidRDefault="008D787B" w:rsidP="00E34977">
      <w:pPr>
        <w:pStyle w:val="point"/>
        <w:ind w:firstLine="709"/>
        <w:rPr>
          <w:sz w:val="30"/>
          <w:szCs w:val="30"/>
        </w:rPr>
      </w:pPr>
      <w:r w:rsidRPr="00E34977">
        <w:rPr>
          <w:sz w:val="30"/>
          <w:szCs w:val="30"/>
        </w:rPr>
        <w:t>дежурный и помощники дежурного по контрольно-пропускному пункту;</w:t>
      </w:r>
    </w:p>
    <w:p w:rsidR="008D787B" w:rsidRPr="00E34977" w:rsidRDefault="008D787B" w:rsidP="00E34977">
      <w:pPr>
        <w:pStyle w:val="point"/>
        <w:ind w:firstLine="709"/>
        <w:rPr>
          <w:sz w:val="30"/>
          <w:szCs w:val="30"/>
        </w:rPr>
      </w:pPr>
      <w:r w:rsidRPr="00E34977">
        <w:rPr>
          <w:sz w:val="30"/>
          <w:szCs w:val="30"/>
        </w:rPr>
        <w:t>дежурный и рабочие по столовой;</w:t>
      </w:r>
    </w:p>
    <w:p w:rsidR="008D787B" w:rsidRPr="00E34977" w:rsidRDefault="008D787B" w:rsidP="00E34977">
      <w:pPr>
        <w:pStyle w:val="point"/>
        <w:ind w:firstLine="709"/>
        <w:rPr>
          <w:sz w:val="30"/>
          <w:szCs w:val="30"/>
        </w:rPr>
      </w:pPr>
      <w:r w:rsidRPr="00E34977">
        <w:rPr>
          <w:sz w:val="30"/>
          <w:szCs w:val="30"/>
        </w:rPr>
        <w:t>дежурный по штабу воинской части;</w:t>
      </w:r>
    </w:p>
    <w:p w:rsidR="008D787B" w:rsidRPr="00E34977" w:rsidRDefault="008D787B" w:rsidP="00E34977">
      <w:pPr>
        <w:pStyle w:val="point"/>
        <w:ind w:firstLine="709"/>
        <w:rPr>
          <w:sz w:val="30"/>
          <w:szCs w:val="30"/>
        </w:rPr>
      </w:pPr>
      <w:r w:rsidRPr="00E34977">
        <w:rPr>
          <w:sz w:val="30"/>
          <w:szCs w:val="30"/>
        </w:rPr>
        <w:t>посыльные;</w:t>
      </w:r>
    </w:p>
    <w:p w:rsidR="008D787B" w:rsidRPr="00E34977" w:rsidRDefault="008D787B" w:rsidP="00E34977">
      <w:pPr>
        <w:pStyle w:val="point"/>
        <w:ind w:firstLine="709"/>
        <w:rPr>
          <w:sz w:val="30"/>
          <w:szCs w:val="30"/>
        </w:rPr>
      </w:pPr>
      <w:r w:rsidRPr="00E34977">
        <w:rPr>
          <w:sz w:val="30"/>
          <w:szCs w:val="30"/>
        </w:rPr>
        <w:t>пожарный наряд и другие виды нарядов.</w:t>
      </w:r>
    </w:p>
    <w:p w:rsidR="008D787B" w:rsidRDefault="008D787B" w:rsidP="00E34977">
      <w:pPr>
        <w:pStyle w:val="point"/>
        <w:ind w:firstLine="709"/>
        <w:rPr>
          <w:sz w:val="30"/>
          <w:szCs w:val="30"/>
        </w:rPr>
      </w:pPr>
      <w:r w:rsidRPr="00E34977">
        <w:rPr>
          <w:sz w:val="30"/>
          <w:szCs w:val="30"/>
        </w:rPr>
        <w:t>Ежедневно издается приказ командира воинской части о назначении дежурного и помощника дежурного по воинской части, начальника караула, дежурного по парку, дежурного по столовой и других лиц суточного наряда, а также дежурного подразделения и подразделений, от которых выделяются другие лица в суточный наряд. При необходимости командир воинской части имеет право изменять состав суточного наряда.</w:t>
      </w:r>
    </w:p>
    <w:p w:rsidR="008D787B" w:rsidRPr="00E34977" w:rsidRDefault="008D787B" w:rsidP="00E34977">
      <w:pPr>
        <w:pStyle w:val="point"/>
        <w:ind w:firstLine="709"/>
        <w:rPr>
          <w:sz w:val="30"/>
          <w:szCs w:val="30"/>
        </w:rPr>
      </w:pPr>
      <w:r w:rsidRPr="00E34977">
        <w:rPr>
          <w:sz w:val="30"/>
          <w:szCs w:val="30"/>
        </w:rPr>
        <w:t>Военнослужащие женского пола назначаются в состав суточного наряда, как правило:</w:t>
      </w:r>
    </w:p>
    <w:p w:rsidR="008D787B" w:rsidRPr="00E34977" w:rsidRDefault="008D787B" w:rsidP="00E34977">
      <w:pPr>
        <w:pStyle w:val="point"/>
        <w:ind w:firstLine="709"/>
        <w:rPr>
          <w:sz w:val="30"/>
          <w:szCs w:val="30"/>
        </w:rPr>
      </w:pPr>
      <w:r w:rsidRPr="00E34977">
        <w:rPr>
          <w:sz w:val="30"/>
          <w:szCs w:val="30"/>
        </w:rPr>
        <w:t>дежурными по штабу воинской части;</w:t>
      </w:r>
    </w:p>
    <w:p w:rsidR="008D787B" w:rsidRPr="00E34977" w:rsidRDefault="008D787B" w:rsidP="00E34977">
      <w:pPr>
        <w:pStyle w:val="point"/>
        <w:ind w:firstLine="709"/>
        <w:rPr>
          <w:sz w:val="30"/>
          <w:szCs w:val="30"/>
        </w:rPr>
      </w:pPr>
      <w:r w:rsidRPr="00E34977">
        <w:rPr>
          <w:sz w:val="30"/>
          <w:szCs w:val="30"/>
        </w:rPr>
        <w:t>дежурными и помощниками по контрольно-пропускному пункту;</w:t>
      </w:r>
    </w:p>
    <w:p w:rsidR="008D787B" w:rsidRPr="00E34977" w:rsidRDefault="008D787B" w:rsidP="00E34977">
      <w:pPr>
        <w:pStyle w:val="point"/>
        <w:ind w:firstLine="709"/>
        <w:rPr>
          <w:sz w:val="30"/>
          <w:szCs w:val="30"/>
        </w:rPr>
      </w:pPr>
      <w:r w:rsidRPr="00E34977">
        <w:rPr>
          <w:sz w:val="30"/>
          <w:szCs w:val="30"/>
        </w:rPr>
        <w:t>дежурными по столовой;</w:t>
      </w:r>
    </w:p>
    <w:p w:rsidR="008D787B" w:rsidRPr="00E34977" w:rsidRDefault="008D787B" w:rsidP="00E34977">
      <w:pPr>
        <w:pStyle w:val="point"/>
        <w:ind w:firstLine="709"/>
        <w:rPr>
          <w:sz w:val="30"/>
          <w:szCs w:val="30"/>
        </w:rPr>
      </w:pPr>
      <w:r w:rsidRPr="00E34977">
        <w:rPr>
          <w:sz w:val="30"/>
          <w:szCs w:val="30"/>
        </w:rPr>
        <w:t>дежурными по комнате посетителей;</w:t>
      </w:r>
    </w:p>
    <w:p w:rsidR="008D787B" w:rsidRPr="00E34977" w:rsidRDefault="008D787B" w:rsidP="00E34977">
      <w:pPr>
        <w:pStyle w:val="point"/>
        <w:ind w:firstLine="709"/>
        <w:rPr>
          <w:sz w:val="30"/>
          <w:szCs w:val="30"/>
        </w:rPr>
      </w:pPr>
      <w:r w:rsidRPr="00E34977">
        <w:rPr>
          <w:sz w:val="30"/>
          <w:szCs w:val="30"/>
        </w:rPr>
        <w:t>дежурными и дневальными по общежитию;</w:t>
      </w:r>
    </w:p>
    <w:p w:rsidR="008D787B" w:rsidRPr="00E34977" w:rsidRDefault="008D787B" w:rsidP="00E34977">
      <w:pPr>
        <w:pStyle w:val="point"/>
        <w:ind w:firstLine="709"/>
        <w:rPr>
          <w:sz w:val="30"/>
          <w:szCs w:val="30"/>
        </w:rPr>
      </w:pPr>
      <w:r w:rsidRPr="00E34977">
        <w:rPr>
          <w:sz w:val="30"/>
          <w:szCs w:val="30"/>
        </w:rPr>
        <w:lastRenderedPageBreak/>
        <w:t>посыльными и в другие виды нарядов по специальности.</w:t>
      </w:r>
    </w:p>
    <w:p w:rsidR="008D787B" w:rsidRPr="00E34977" w:rsidRDefault="008D787B" w:rsidP="00E34977">
      <w:pPr>
        <w:pStyle w:val="point"/>
        <w:ind w:firstLine="709"/>
        <w:rPr>
          <w:sz w:val="30"/>
          <w:szCs w:val="30"/>
        </w:rPr>
      </w:pPr>
      <w:r w:rsidRPr="00E34977">
        <w:rPr>
          <w:sz w:val="30"/>
          <w:szCs w:val="30"/>
        </w:rPr>
        <w:t>В суточный наряд роты назначаются дежурный по роте и дневальные по роте.</w:t>
      </w:r>
    </w:p>
    <w:p w:rsidR="008D787B" w:rsidRPr="00E34977" w:rsidRDefault="008D787B" w:rsidP="00E34977">
      <w:pPr>
        <w:pStyle w:val="point"/>
        <w:ind w:firstLine="709"/>
        <w:rPr>
          <w:sz w:val="30"/>
          <w:szCs w:val="30"/>
        </w:rPr>
      </w:pPr>
      <w:r w:rsidRPr="00E34977">
        <w:rPr>
          <w:sz w:val="30"/>
          <w:szCs w:val="30"/>
        </w:rPr>
        <w:t>Количество дневальных в ротах определяет командир воинской части.</w:t>
      </w:r>
    </w:p>
    <w:p w:rsidR="008D787B" w:rsidRPr="00E34977" w:rsidRDefault="008D787B" w:rsidP="00E34977">
      <w:pPr>
        <w:pStyle w:val="point"/>
        <w:ind w:firstLine="709"/>
        <w:rPr>
          <w:sz w:val="30"/>
          <w:szCs w:val="30"/>
        </w:rPr>
      </w:pPr>
      <w:r w:rsidRPr="00E34977">
        <w:rPr>
          <w:sz w:val="30"/>
          <w:szCs w:val="30"/>
        </w:rPr>
        <w:t>В некоторых батальонах в зависимости от численности личного состава и условий размещения вместо дежурных по ротам по решению командира воинской части может назначаться дежурный по батальону, а в подразделениях обеспечения воинской части при совместном их расположении – дежурный по этим подразделениям.</w:t>
      </w:r>
    </w:p>
    <w:p w:rsidR="008D787B" w:rsidRPr="00E34977" w:rsidRDefault="008D787B" w:rsidP="00E34977">
      <w:pPr>
        <w:pStyle w:val="point"/>
        <w:ind w:firstLine="709"/>
        <w:rPr>
          <w:sz w:val="30"/>
          <w:szCs w:val="30"/>
        </w:rPr>
      </w:pPr>
      <w:r w:rsidRPr="00E34977">
        <w:rPr>
          <w:sz w:val="30"/>
          <w:szCs w:val="30"/>
        </w:rPr>
        <w:t>Количество дневальных в указанных случаях определяется исходя из условий размещения подразделений, обеспечения охраны и поддержания внутреннего порядка.</w:t>
      </w:r>
    </w:p>
    <w:p w:rsidR="008D787B" w:rsidRDefault="008D787B" w:rsidP="00E34977">
      <w:pPr>
        <w:pStyle w:val="point"/>
        <w:ind w:firstLine="709"/>
        <w:rPr>
          <w:sz w:val="30"/>
          <w:szCs w:val="30"/>
        </w:rPr>
      </w:pPr>
      <w:r w:rsidRPr="00E34977">
        <w:rPr>
          <w:sz w:val="30"/>
          <w:szCs w:val="30"/>
        </w:rPr>
        <w:t xml:space="preserve">Все дежурные и их помощники должны иметь на левой стороне груди соответствующий нагрудный знак согласно </w:t>
      </w:r>
      <w:r>
        <w:rPr>
          <w:sz w:val="30"/>
          <w:szCs w:val="30"/>
        </w:rPr>
        <w:t>рис</w:t>
      </w:r>
    </w:p>
    <w:p w:rsidR="008D787B" w:rsidRDefault="00E074B7" w:rsidP="00E34977">
      <w:pPr>
        <w:pStyle w:val="point"/>
        <w:spacing w:after="120"/>
        <w:ind w:firstLine="709"/>
        <w:rPr>
          <w:sz w:val="30"/>
          <w:szCs w:val="30"/>
        </w:rPr>
      </w:pPr>
      <w:r w:rsidRPr="002B7165">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дежурный" style="width:256.3pt;height:159.55pt;visibility:visible">
            <v:imagedata r:id="rId7" o:title=""/>
          </v:shape>
        </w:pict>
      </w:r>
    </w:p>
    <w:p w:rsidR="008D787B" w:rsidRPr="00E34977" w:rsidRDefault="008D787B" w:rsidP="00E34977">
      <w:pPr>
        <w:pStyle w:val="point"/>
        <w:ind w:firstLine="709"/>
        <w:rPr>
          <w:sz w:val="30"/>
          <w:szCs w:val="30"/>
        </w:rPr>
      </w:pPr>
      <w:r w:rsidRPr="00E34977">
        <w:rPr>
          <w:sz w:val="30"/>
          <w:szCs w:val="30"/>
        </w:rPr>
        <w:t>Нагрудный знак для дежурных (далее – нагрудный знак) изготавливается из металла (пластика) золотистого (желтого) цвета в виде прямоугольника. Нагрудный знак покрывается красной эмалью (краской), по краям имеет обрамление из металла (желтой краски) шириной 1,5 мм. Внутри нагрудного знака на красном фоне прямым шрифтом наносится надпись золотистого (желтого) цвета.</w:t>
      </w:r>
    </w:p>
    <w:p w:rsidR="008D787B" w:rsidRPr="00E34977" w:rsidRDefault="008D787B" w:rsidP="00E34977">
      <w:pPr>
        <w:pStyle w:val="point"/>
        <w:ind w:firstLine="709"/>
        <w:rPr>
          <w:sz w:val="30"/>
          <w:szCs w:val="30"/>
        </w:rPr>
      </w:pPr>
      <w:r w:rsidRPr="00E34977">
        <w:rPr>
          <w:sz w:val="30"/>
          <w:szCs w:val="30"/>
        </w:rPr>
        <w:t xml:space="preserve">Например: ДЕЖУРНЫЙ ПО ВОИНСКОЙ ЧАСТИ (БРИГАДЕ, ПОЛКУ, БАТАЛЬОНУ, РОТЕ, КОНТРОЛЬНО-ПРОПУСКНОМУ ПУНКТУ и </w:t>
      </w:r>
      <w:proofErr w:type="gramStart"/>
      <w:r w:rsidRPr="00E34977">
        <w:rPr>
          <w:sz w:val="30"/>
          <w:szCs w:val="30"/>
        </w:rPr>
        <w:t>другое</w:t>
      </w:r>
      <w:proofErr w:type="gramEnd"/>
      <w:r w:rsidRPr="00E34977">
        <w:rPr>
          <w:sz w:val="30"/>
          <w:szCs w:val="30"/>
        </w:rPr>
        <w:t>).</w:t>
      </w:r>
    </w:p>
    <w:p w:rsidR="008D787B" w:rsidRPr="00E34977" w:rsidRDefault="008D787B" w:rsidP="00E34977">
      <w:pPr>
        <w:pStyle w:val="point"/>
        <w:ind w:firstLine="709"/>
        <w:rPr>
          <w:sz w:val="30"/>
          <w:szCs w:val="30"/>
        </w:rPr>
      </w:pPr>
      <w:r w:rsidRPr="00E34977">
        <w:rPr>
          <w:sz w:val="30"/>
          <w:szCs w:val="30"/>
        </w:rPr>
        <w:t>Высота букв 5–8 мм.</w:t>
      </w:r>
    </w:p>
    <w:p w:rsidR="008D787B" w:rsidRPr="00E34977" w:rsidRDefault="008D787B" w:rsidP="00E34977">
      <w:pPr>
        <w:pStyle w:val="point"/>
        <w:ind w:firstLine="709"/>
        <w:rPr>
          <w:sz w:val="30"/>
          <w:szCs w:val="30"/>
        </w:rPr>
      </w:pPr>
      <w:r w:rsidRPr="00E34977">
        <w:rPr>
          <w:sz w:val="30"/>
          <w:szCs w:val="30"/>
        </w:rPr>
        <w:t>На обратной стороне нагрудного знака находится булавка для крепления к обмундированию.</w:t>
      </w:r>
    </w:p>
    <w:p w:rsidR="008D787B" w:rsidRPr="00E34977" w:rsidRDefault="008D787B" w:rsidP="00E34977">
      <w:pPr>
        <w:pStyle w:val="point"/>
        <w:ind w:firstLine="709"/>
        <w:rPr>
          <w:sz w:val="30"/>
          <w:szCs w:val="30"/>
        </w:rPr>
      </w:pPr>
      <w:r w:rsidRPr="00E34977">
        <w:rPr>
          <w:sz w:val="30"/>
          <w:szCs w:val="30"/>
        </w:rPr>
        <w:t xml:space="preserve">Размеры знака 5,5 </w:t>
      </w:r>
      <w:proofErr w:type="spellStart"/>
      <w:r w:rsidRPr="00E34977">
        <w:rPr>
          <w:sz w:val="30"/>
          <w:szCs w:val="30"/>
        </w:rPr>
        <w:t>х</w:t>
      </w:r>
      <w:proofErr w:type="spellEnd"/>
      <w:r w:rsidRPr="00E34977">
        <w:rPr>
          <w:sz w:val="30"/>
          <w:szCs w:val="30"/>
        </w:rPr>
        <w:t xml:space="preserve"> 9 см.</w:t>
      </w:r>
    </w:p>
    <w:p w:rsidR="008D787B" w:rsidRPr="00E34977" w:rsidRDefault="008D787B" w:rsidP="00E34977">
      <w:pPr>
        <w:pStyle w:val="point"/>
        <w:ind w:firstLine="709"/>
        <w:rPr>
          <w:sz w:val="30"/>
          <w:szCs w:val="30"/>
        </w:rPr>
      </w:pPr>
      <w:r w:rsidRPr="00E34977">
        <w:rPr>
          <w:sz w:val="30"/>
          <w:szCs w:val="30"/>
        </w:rPr>
        <w:t>Нагрудный знак размещается на левой стороне груди:</w:t>
      </w:r>
    </w:p>
    <w:p w:rsidR="008D787B" w:rsidRPr="00E34977" w:rsidRDefault="008D787B" w:rsidP="00E34977">
      <w:pPr>
        <w:pStyle w:val="point"/>
        <w:ind w:firstLine="709"/>
        <w:rPr>
          <w:sz w:val="30"/>
          <w:szCs w:val="30"/>
        </w:rPr>
      </w:pPr>
      <w:r w:rsidRPr="00E34977">
        <w:rPr>
          <w:sz w:val="30"/>
          <w:szCs w:val="30"/>
        </w:rPr>
        <w:t>на открытом однобортном кителе, куртке и форменной рубашке – по центру клапана кармана;</w:t>
      </w:r>
    </w:p>
    <w:p w:rsidR="008D787B" w:rsidRPr="00E34977" w:rsidRDefault="008D787B" w:rsidP="00E34977">
      <w:pPr>
        <w:pStyle w:val="point"/>
        <w:ind w:firstLine="709"/>
        <w:rPr>
          <w:sz w:val="30"/>
          <w:szCs w:val="30"/>
        </w:rPr>
      </w:pPr>
      <w:r w:rsidRPr="00E34977">
        <w:rPr>
          <w:sz w:val="30"/>
          <w:szCs w:val="30"/>
        </w:rPr>
        <w:t>на зимнем пальто – посередине между первой и второй пуговицами сверху.</w:t>
      </w:r>
    </w:p>
    <w:p w:rsidR="008D787B" w:rsidRDefault="008D787B" w:rsidP="00E34977">
      <w:pPr>
        <w:pStyle w:val="point"/>
        <w:ind w:firstLine="709"/>
        <w:rPr>
          <w:sz w:val="30"/>
          <w:szCs w:val="30"/>
        </w:rPr>
      </w:pPr>
      <w:r w:rsidRPr="00E34977">
        <w:rPr>
          <w:sz w:val="30"/>
          <w:szCs w:val="30"/>
        </w:rPr>
        <w:lastRenderedPageBreak/>
        <w:t>При ношении лент орденов и медалей на планках нагрудный знак размещается на 1 см ниже этих планок.</w:t>
      </w:r>
    </w:p>
    <w:p w:rsidR="008D787B" w:rsidRDefault="008D787B" w:rsidP="00E34977">
      <w:pPr>
        <w:pStyle w:val="point"/>
        <w:ind w:firstLine="709"/>
        <w:rPr>
          <w:sz w:val="30"/>
          <w:szCs w:val="30"/>
        </w:rPr>
      </w:pPr>
    </w:p>
    <w:p w:rsidR="008D787B" w:rsidRPr="00E34977" w:rsidRDefault="008D787B" w:rsidP="00E34977">
      <w:pPr>
        <w:pStyle w:val="point"/>
        <w:ind w:firstLine="709"/>
        <w:rPr>
          <w:sz w:val="30"/>
          <w:szCs w:val="30"/>
        </w:rPr>
      </w:pPr>
      <w:r w:rsidRPr="00E34977">
        <w:rPr>
          <w:sz w:val="30"/>
          <w:szCs w:val="30"/>
        </w:rPr>
        <w:t>Сменяемый дежурный передает нагрудный знак заступающему дежурному после доклада о сдаче и приеме дежурства.</w:t>
      </w:r>
    </w:p>
    <w:p w:rsidR="008D787B" w:rsidRPr="00E34977" w:rsidRDefault="008D787B" w:rsidP="00E34977">
      <w:pPr>
        <w:pStyle w:val="point"/>
        <w:ind w:firstLine="709"/>
        <w:rPr>
          <w:sz w:val="30"/>
          <w:szCs w:val="30"/>
        </w:rPr>
      </w:pPr>
      <w:r w:rsidRPr="00E34977">
        <w:rPr>
          <w:sz w:val="30"/>
          <w:szCs w:val="30"/>
        </w:rPr>
        <w:t>Дежурный по воинской части, его помощник, дежурный по парку, дежурный по батальону (подразделениям обеспечения), дежурный по контрольно-пропускному пункту, дежурный по штабу воинской части, назначенные из числа офицеров и прапорщиков, вооружаются пистолетами с двумя снаряженными магазинами.</w:t>
      </w:r>
    </w:p>
    <w:p w:rsidR="008D787B" w:rsidRPr="00E34977" w:rsidRDefault="008D787B" w:rsidP="00E34977">
      <w:pPr>
        <w:pStyle w:val="point"/>
        <w:ind w:firstLine="709"/>
        <w:rPr>
          <w:sz w:val="30"/>
          <w:szCs w:val="30"/>
        </w:rPr>
      </w:pPr>
      <w:r w:rsidRPr="00E34977">
        <w:rPr>
          <w:sz w:val="30"/>
          <w:szCs w:val="30"/>
        </w:rPr>
        <w:t xml:space="preserve">Дежурный по контрольно-пропускному пункту, дежурный по парку, дежурный по штабу воинской части, назначенные из числа сержантов, помощники дежурного по контрольно-пропускному пункту, дежурные и дневальные по подразделениям, дневальные по парку и посыльные вооружаются </w:t>
      </w:r>
      <w:proofErr w:type="spellStart"/>
      <w:proofErr w:type="gramStart"/>
      <w:r w:rsidRPr="00E34977">
        <w:rPr>
          <w:sz w:val="30"/>
          <w:szCs w:val="30"/>
        </w:rPr>
        <w:t>штык-ножами</w:t>
      </w:r>
      <w:proofErr w:type="spellEnd"/>
      <w:proofErr w:type="gramEnd"/>
      <w:r w:rsidRPr="00E34977">
        <w:rPr>
          <w:sz w:val="30"/>
          <w:szCs w:val="30"/>
        </w:rPr>
        <w:t xml:space="preserve"> в ножнах или специальными средствами. Штык-нож должен находиться </w:t>
      </w:r>
      <w:proofErr w:type="gramStart"/>
      <w:r w:rsidRPr="00E34977">
        <w:rPr>
          <w:sz w:val="30"/>
          <w:szCs w:val="30"/>
        </w:rPr>
        <w:t>на поясном ремне с левой стороны на расстоянии в ширину ладони от пряжки</w:t>
      </w:r>
      <w:proofErr w:type="gramEnd"/>
      <w:r w:rsidRPr="00E34977">
        <w:rPr>
          <w:sz w:val="30"/>
          <w:szCs w:val="30"/>
        </w:rPr>
        <w:t>.</w:t>
      </w:r>
    </w:p>
    <w:p w:rsidR="008D787B" w:rsidRDefault="008D787B" w:rsidP="00E34977">
      <w:pPr>
        <w:pStyle w:val="point"/>
        <w:ind w:firstLine="709"/>
        <w:rPr>
          <w:sz w:val="30"/>
          <w:szCs w:val="30"/>
        </w:rPr>
      </w:pPr>
      <w:r w:rsidRPr="00E34977">
        <w:rPr>
          <w:sz w:val="30"/>
          <w:szCs w:val="30"/>
        </w:rPr>
        <w:t>При необходимости по особому распоряжению начальника Генерального штаба Вооруженных Сил – первого заместителя Министра обороны Республики Беларусь (далее – начальник Генерального штаба Вооруженных Сил) помощники дежурного по контрольно-пропускному пункту, личный состав суточного наряда роты и дневальные по парку могут вооружаться автоматами с боевыми патронами. Порядок обращения с оружием и его применения изложен в настоящем Уставе, Уставе гарнизонной и караульной служб Вооруженных Сил и соответствующих инструкциях, разрабатываемых в штабах воинских частей.</w:t>
      </w:r>
    </w:p>
    <w:p w:rsidR="008D787B" w:rsidRDefault="008D787B" w:rsidP="005038BC">
      <w:pPr>
        <w:pStyle w:val="point"/>
        <w:ind w:firstLine="709"/>
        <w:rPr>
          <w:sz w:val="30"/>
          <w:szCs w:val="30"/>
        </w:rPr>
      </w:pPr>
      <w:r w:rsidRPr="00E34977">
        <w:rPr>
          <w:sz w:val="30"/>
          <w:szCs w:val="30"/>
        </w:rPr>
        <w:t>Особенности назначения лиц суточного наряда, их вооружение в отдельном подразделении воинской части внутренних войск Министерства внутренних дел определяются законодательством.</w:t>
      </w:r>
    </w:p>
    <w:p w:rsidR="008D787B" w:rsidRPr="005038BC" w:rsidRDefault="008D787B" w:rsidP="005038BC">
      <w:pPr>
        <w:ind w:left="34" w:firstLine="709"/>
        <w:jc w:val="both"/>
        <w:rPr>
          <w:b/>
          <w:bCs/>
          <w:spacing w:val="-14"/>
          <w:sz w:val="30"/>
          <w:szCs w:val="30"/>
        </w:rPr>
      </w:pPr>
      <w:r w:rsidRPr="005038BC">
        <w:rPr>
          <w:b/>
          <w:bCs/>
          <w:spacing w:val="-14"/>
          <w:sz w:val="30"/>
          <w:szCs w:val="30"/>
        </w:rPr>
        <w:t xml:space="preserve">2-й учебный </w:t>
      </w:r>
      <w:proofErr w:type="spellStart"/>
      <w:r w:rsidRPr="005038BC">
        <w:rPr>
          <w:b/>
          <w:bCs/>
          <w:spacing w:val="-14"/>
          <w:sz w:val="30"/>
          <w:szCs w:val="30"/>
        </w:rPr>
        <w:t>вопрос</w:t>
      </w:r>
      <w:proofErr w:type="gramStart"/>
      <w:r w:rsidRPr="005038BC">
        <w:rPr>
          <w:b/>
          <w:bCs/>
          <w:spacing w:val="-14"/>
          <w:sz w:val="30"/>
          <w:szCs w:val="30"/>
        </w:rPr>
        <w:t>.</w:t>
      </w:r>
      <w:r w:rsidRPr="00E34977">
        <w:rPr>
          <w:b/>
          <w:bCs/>
          <w:spacing w:val="-14"/>
          <w:sz w:val="30"/>
          <w:szCs w:val="30"/>
        </w:rPr>
        <w:t>О</w:t>
      </w:r>
      <w:proofErr w:type="gramEnd"/>
      <w:r w:rsidRPr="00E34977">
        <w:rPr>
          <w:b/>
          <w:bCs/>
          <w:spacing w:val="-14"/>
          <w:sz w:val="30"/>
          <w:szCs w:val="30"/>
        </w:rPr>
        <w:t>бязанности</w:t>
      </w:r>
      <w:proofErr w:type="spellEnd"/>
      <w:r w:rsidRPr="00E34977">
        <w:rPr>
          <w:b/>
          <w:bCs/>
          <w:spacing w:val="-14"/>
          <w:sz w:val="30"/>
          <w:szCs w:val="30"/>
        </w:rPr>
        <w:t xml:space="preserve"> дневального по роте.</w:t>
      </w:r>
    </w:p>
    <w:p w:rsidR="008D787B" w:rsidRPr="00E34977" w:rsidRDefault="008D787B" w:rsidP="00E34977">
      <w:pPr>
        <w:pStyle w:val="point"/>
        <w:ind w:firstLine="709"/>
        <w:rPr>
          <w:sz w:val="30"/>
          <w:szCs w:val="30"/>
        </w:rPr>
      </w:pPr>
      <w:r w:rsidRPr="00E34977">
        <w:rPr>
          <w:sz w:val="30"/>
          <w:szCs w:val="30"/>
        </w:rPr>
        <w:t>Дневальный по роте назначается из числа солдат. Он отвечает за сохранность находящихся под его охраной оружия, специальных средств, шкафов (ящиков) с пистолетами, ящиков с боеприпасами, материальных средств роты и личных вещей солдат и сержантов. Дневальный по роте подчиняется дежурному по роте.</w:t>
      </w:r>
    </w:p>
    <w:p w:rsidR="008D787B" w:rsidRPr="00E34977" w:rsidRDefault="008D787B" w:rsidP="00E34977">
      <w:pPr>
        <w:pStyle w:val="point"/>
        <w:ind w:firstLine="709"/>
        <w:rPr>
          <w:sz w:val="30"/>
          <w:szCs w:val="30"/>
        </w:rPr>
      </w:pPr>
      <w:r w:rsidRPr="00E34977">
        <w:rPr>
          <w:sz w:val="30"/>
          <w:szCs w:val="30"/>
        </w:rPr>
        <w:t>Очередной дневальный по роте несет службу внутри казарменного помещения у входной двери вблизи комнаты для хранения оружия.</w:t>
      </w:r>
    </w:p>
    <w:p w:rsidR="008D787B" w:rsidRPr="00E34977" w:rsidRDefault="008D787B" w:rsidP="00E34977">
      <w:pPr>
        <w:pStyle w:val="point"/>
        <w:ind w:firstLine="709"/>
        <w:rPr>
          <w:sz w:val="30"/>
          <w:szCs w:val="30"/>
        </w:rPr>
      </w:pPr>
      <w:r w:rsidRPr="00E34977">
        <w:rPr>
          <w:sz w:val="30"/>
          <w:szCs w:val="30"/>
        </w:rPr>
        <w:t>Он обязан:</w:t>
      </w:r>
    </w:p>
    <w:p w:rsidR="008D787B" w:rsidRPr="00E34977" w:rsidRDefault="008D787B" w:rsidP="00E34977">
      <w:pPr>
        <w:pStyle w:val="point"/>
        <w:ind w:firstLine="709"/>
        <w:rPr>
          <w:sz w:val="30"/>
          <w:szCs w:val="30"/>
        </w:rPr>
      </w:pPr>
      <w:r w:rsidRPr="00E34977">
        <w:rPr>
          <w:sz w:val="30"/>
          <w:szCs w:val="30"/>
        </w:rPr>
        <w:t>не отлучаться из помещения роты без разрешения дежурного по роте, постоянно наблюдать за комнатой для хранения оружия;</w:t>
      </w:r>
    </w:p>
    <w:p w:rsidR="008D787B" w:rsidRPr="00E34977" w:rsidRDefault="008D787B" w:rsidP="00E34977">
      <w:pPr>
        <w:pStyle w:val="point"/>
        <w:ind w:firstLine="709"/>
        <w:rPr>
          <w:sz w:val="30"/>
          <w:szCs w:val="30"/>
        </w:rPr>
      </w:pPr>
      <w:r w:rsidRPr="00E34977">
        <w:rPr>
          <w:sz w:val="30"/>
          <w:szCs w:val="30"/>
        </w:rPr>
        <w:t xml:space="preserve">не пропускать в казарменное помещение посторонних лиц, не допускать выноса из него оружия, боеприпасов, специальных средств и </w:t>
      </w:r>
      <w:r w:rsidRPr="00E34977">
        <w:rPr>
          <w:sz w:val="30"/>
          <w:szCs w:val="30"/>
        </w:rPr>
        <w:lastRenderedPageBreak/>
        <w:t>другого имущества, выхода (от отбоя до подъема) военнослужащих срочной военной службы без разрешения дежурного по роте;</w:t>
      </w:r>
    </w:p>
    <w:p w:rsidR="008D787B" w:rsidRPr="00E34977" w:rsidRDefault="008D787B" w:rsidP="00E34977">
      <w:pPr>
        <w:pStyle w:val="point"/>
        <w:ind w:firstLine="709"/>
        <w:rPr>
          <w:sz w:val="30"/>
          <w:szCs w:val="30"/>
        </w:rPr>
      </w:pPr>
      <w:r w:rsidRPr="00E34977">
        <w:rPr>
          <w:sz w:val="30"/>
          <w:szCs w:val="30"/>
        </w:rPr>
        <w:t>немедленно докладывать дежурному по роте обо всех происшествиях в роте, нарушении установленных правил взаимоотношений между солдатами или сержантами роты, замеченных неисправностях и нарушениях требований пожарной безопасности, принимать меры по их устранению;</w:t>
      </w:r>
    </w:p>
    <w:p w:rsidR="008D787B" w:rsidRPr="00E34977" w:rsidRDefault="008D787B" w:rsidP="00E34977">
      <w:pPr>
        <w:pStyle w:val="point"/>
        <w:ind w:firstLine="709"/>
        <w:rPr>
          <w:sz w:val="30"/>
          <w:szCs w:val="30"/>
        </w:rPr>
      </w:pPr>
      <w:r w:rsidRPr="00E34977">
        <w:rPr>
          <w:sz w:val="30"/>
          <w:szCs w:val="30"/>
        </w:rPr>
        <w:t>будить личный состав при общем подъеме, а также ночью в случае тревоги или пожара;</w:t>
      </w:r>
    </w:p>
    <w:p w:rsidR="008D787B" w:rsidRPr="00E34977" w:rsidRDefault="008D787B" w:rsidP="00E34977">
      <w:pPr>
        <w:pStyle w:val="point"/>
        <w:ind w:firstLine="709"/>
        <w:rPr>
          <w:sz w:val="30"/>
          <w:szCs w:val="30"/>
        </w:rPr>
      </w:pPr>
      <w:r w:rsidRPr="00E34977">
        <w:rPr>
          <w:sz w:val="30"/>
          <w:szCs w:val="30"/>
        </w:rPr>
        <w:t>своевременно подавать команды согласно распорядку дня;</w:t>
      </w:r>
    </w:p>
    <w:p w:rsidR="008D787B" w:rsidRPr="00E34977" w:rsidRDefault="008D787B" w:rsidP="00E34977">
      <w:pPr>
        <w:pStyle w:val="point"/>
        <w:ind w:firstLine="709"/>
        <w:rPr>
          <w:sz w:val="30"/>
          <w:szCs w:val="30"/>
        </w:rPr>
      </w:pPr>
      <w:r w:rsidRPr="00E34977">
        <w:rPr>
          <w:sz w:val="30"/>
          <w:szCs w:val="30"/>
        </w:rPr>
        <w:t>следить за чистотой и порядком в помещениях, требовать их соблюдения от военнослужащих;</w:t>
      </w:r>
    </w:p>
    <w:p w:rsidR="008D787B" w:rsidRPr="00E34977" w:rsidRDefault="008D787B" w:rsidP="00E34977">
      <w:pPr>
        <w:pStyle w:val="point"/>
        <w:ind w:firstLine="709"/>
        <w:rPr>
          <w:sz w:val="30"/>
          <w:szCs w:val="30"/>
        </w:rPr>
      </w:pPr>
      <w:r w:rsidRPr="00E34977">
        <w:rPr>
          <w:sz w:val="30"/>
          <w:szCs w:val="30"/>
        </w:rPr>
        <w:t>не позволять военнослужащим в холодное время, особенно ночью, выходить из помещения неодетыми;</w:t>
      </w:r>
    </w:p>
    <w:p w:rsidR="008D787B" w:rsidRPr="00E34977" w:rsidRDefault="008D787B" w:rsidP="00E34977">
      <w:pPr>
        <w:pStyle w:val="point"/>
        <w:ind w:firstLine="709"/>
        <w:rPr>
          <w:sz w:val="30"/>
          <w:szCs w:val="30"/>
        </w:rPr>
      </w:pPr>
      <w:r w:rsidRPr="00E34977">
        <w:rPr>
          <w:sz w:val="30"/>
          <w:szCs w:val="30"/>
        </w:rPr>
        <w:t>следить, чтобы военнослужащие курили, чистили обувь и одежду только в отведенных для этого помещениях или местах;</w:t>
      </w:r>
    </w:p>
    <w:p w:rsidR="008D787B" w:rsidRPr="00E34977" w:rsidRDefault="008D787B" w:rsidP="00E34977">
      <w:pPr>
        <w:pStyle w:val="point"/>
        <w:ind w:firstLine="709"/>
        <w:rPr>
          <w:sz w:val="30"/>
          <w:szCs w:val="30"/>
        </w:rPr>
      </w:pPr>
      <w:r w:rsidRPr="00E34977">
        <w:rPr>
          <w:sz w:val="30"/>
          <w:szCs w:val="30"/>
        </w:rPr>
        <w:t>в случаях прибытия в роту прямых начальников от командира роты и выше или дежурного по воинской части подавать команду «Смирно», по прибытии других офицеров роты, а также старшины роты и военнослужащих другой роты вызывать дежурного.</w:t>
      </w:r>
    </w:p>
    <w:p w:rsidR="008D787B" w:rsidRPr="00E34977" w:rsidRDefault="008D787B" w:rsidP="00E34977">
      <w:pPr>
        <w:pStyle w:val="point"/>
        <w:ind w:firstLine="709"/>
        <w:rPr>
          <w:sz w:val="30"/>
          <w:szCs w:val="30"/>
        </w:rPr>
      </w:pPr>
      <w:r w:rsidRPr="00E34977">
        <w:rPr>
          <w:sz w:val="30"/>
          <w:szCs w:val="30"/>
        </w:rPr>
        <w:t>Например: «Дежурный по роте, на выход».</w:t>
      </w:r>
    </w:p>
    <w:p w:rsidR="008D787B" w:rsidRPr="00E34977" w:rsidRDefault="008D787B" w:rsidP="00E34977">
      <w:pPr>
        <w:pStyle w:val="point"/>
        <w:ind w:firstLine="709"/>
        <w:rPr>
          <w:sz w:val="30"/>
          <w:szCs w:val="30"/>
        </w:rPr>
      </w:pPr>
      <w:r w:rsidRPr="00E34977">
        <w:rPr>
          <w:sz w:val="30"/>
          <w:szCs w:val="30"/>
        </w:rPr>
        <w:t>Дневальный свободной смены обязан поддерживать чистоту и порядок в помещениях роты, не отлучаться без разрешения дежурного по роте и, оставаясь за дежурного по роте, исполнять его обязанности.</w:t>
      </w:r>
    </w:p>
    <w:p w:rsidR="008D787B" w:rsidRPr="00E34977" w:rsidRDefault="008D787B" w:rsidP="00E34977">
      <w:pPr>
        <w:pStyle w:val="point"/>
        <w:ind w:firstLine="709"/>
        <w:rPr>
          <w:sz w:val="30"/>
          <w:szCs w:val="30"/>
        </w:rPr>
      </w:pPr>
      <w:r w:rsidRPr="00E34977">
        <w:rPr>
          <w:sz w:val="30"/>
          <w:szCs w:val="30"/>
        </w:rPr>
        <w:t>При расквартировании роты в населенном пункте один из дневальных должен безотлучно находиться на улице в месте, установленном по решению командира роты и оборудованном навесом для защиты от непогоды.</w:t>
      </w:r>
    </w:p>
    <w:p w:rsidR="008D787B" w:rsidRDefault="008D787B" w:rsidP="00E34977">
      <w:pPr>
        <w:pStyle w:val="point"/>
        <w:ind w:firstLine="709"/>
        <w:rPr>
          <w:sz w:val="30"/>
          <w:szCs w:val="30"/>
        </w:rPr>
      </w:pPr>
      <w:r w:rsidRPr="00E34977">
        <w:rPr>
          <w:sz w:val="30"/>
          <w:szCs w:val="30"/>
        </w:rPr>
        <w:t>Он обязан знать, где находится дежурный по роте, наблюдать за соблюдением военнослужащими общественного порядка и правил ношения военной формы одежды, обо всех замеченных нарушениях докладывать дежурному по роте.</w:t>
      </w:r>
    </w:p>
    <w:p w:rsidR="008D787B" w:rsidRPr="005038BC" w:rsidRDefault="008D787B" w:rsidP="008721A4">
      <w:pPr>
        <w:pStyle w:val="a5"/>
        <w:spacing w:line="340" w:lineRule="exact"/>
        <w:ind w:firstLine="709"/>
        <w:jc w:val="both"/>
        <w:rPr>
          <w:sz w:val="30"/>
          <w:szCs w:val="30"/>
        </w:rPr>
      </w:pPr>
      <w:bookmarkStart w:id="0" w:name="_GoBack"/>
      <w:bookmarkEnd w:id="0"/>
      <w:r w:rsidRPr="005038BC">
        <w:rPr>
          <w:sz w:val="30"/>
          <w:szCs w:val="30"/>
        </w:rPr>
        <w:t>Заключительная часть – 2 мин.</w:t>
      </w:r>
    </w:p>
    <w:p w:rsidR="008D787B" w:rsidRPr="005038BC" w:rsidRDefault="008D787B" w:rsidP="008721A4">
      <w:pPr>
        <w:pStyle w:val="a5"/>
        <w:spacing w:line="340" w:lineRule="exact"/>
        <w:ind w:firstLine="709"/>
        <w:jc w:val="both"/>
        <w:rPr>
          <w:b/>
          <w:bCs/>
          <w:sz w:val="30"/>
          <w:szCs w:val="30"/>
        </w:rPr>
      </w:pPr>
      <w:r w:rsidRPr="005038BC">
        <w:rPr>
          <w:sz w:val="30"/>
          <w:szCs w:val="30"/>
        </w:rPr>
        <w:t>Повторяю тему занятия, учебные вопросы. Подвожу краткие итоги занятия, отвечаю на возникшие вопросы.</w:t>
      </w:r>
    </w:p>
    <w:p w:rsidR="008D787B" w:rsidRPr="005038BC" w:rsidRDefault="008D787B" w:rsidP="005038BC">
      <w:pPr>
        <w:ind w:firstLine="709"/>
        <w:jc w:val="both"/>
        <w:rPr>
          <w:sz w:val="30"/>
          <w:szCs w:val="30"/>
        </w:rPr>
      </w:pPr>
      <w:r w:rsidRPr="005038BC">
        <w:rPr>
          <w:sz w:val="30"/>
          <w:szCs w:val="30"/>
        </w:rPr>
        <w:t>Руководитель занятия:</w:t>
      </w:r>
    </w:p>
    <w:sectPr w:rsidR="008D787B" w:rsidRPr="005038BC" w:rsidSect="005038BC">
      <w:pgSz w:w="11907" w:h="16840" w:code="9"/>
      <w:pgMar w:top="1134" w:right="567" w:bottom="567"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87B" w:rsidRDefault="008D787B" w:rsidP="0075790C">
      <w:r>
        <w:separator/>
      </w:r>
    </w:p>
  </w:endnote>
  <w:endnote w:type="continuationSeparator" w:id="0">
    <w:p w:rsidR="008D787B" w:rsidRDefault="008D787B" w:rsidP="00757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87B" w:rsidRDefault="008D787B" w:rsidP="0075790C">
      <w:r>
        <w:separator/>
      </w:r>
    </w:p>
  </w:footnote>
  <w:footnote w:type="continuationSeparator" w:id="0">
    <w:p w:rsidR="008D787B" w:rsidRDefault="008D787B" w:rsidP="007579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01FFC"/>
    <w:multiLevelType w:val="hybridMultilevel"/>
    <w:tmpl w:val="03EE17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3D6EE9"/>
    <w:multiLevelType w:val="hybridMultilevel"/>
    <w:tmpl w:val="F728840A"/>
    <w:lvl w:ilvl="0" w:tplc="FFF05400">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3F695422"/>
    <w:multiLevelType w:val="hybridMultilevel"/>
    <w:tmpl w:val="CF300102"/>
    <w:lvl w:ilvl="0" w:tplc="04190001">
      <w:start w:val="1"/>
      <w:numFmt w:val="bullet"/>
      <w:lvlText w:val=""/>
      <w:lvlJc w:val="left"/>
      <w:pPr>
        <w:tabs>
          <w:tab w:val="num" w:pos="1481"/>
        </w:tabs>
        <w:ind w:left="1481" w:hanging="360"/>
      </w:pPr>
      <w:rPr>
        <w:rFonts w:ascii="Symbol" w:hAnsi="Symbol" w:cs="Symbol" w:hint="default"/>
      </w:rPr>
    </w:lvl>
    <w:lvl w:ilvl="1" w:tplc="04190003">
      <w:start w:val="1"/>
      <w:numFmt w:val="bullet"/>
      <w:lvlText w:val="o"/>
      <w:lvlJc w:val="left"/>
      <w:pPr>
        <w:tabs>
          <w:tab w:val="num" w:pos="2201"/>
        </w:tabs>
        <w:ind w:left="2201" w:hanging="360"/>
      </w:pPr>
      <w:rPr>
        <w:rFonts w:ascii="Courier New" w:hAnsi="Courier New" w:cs="Courier New" w:hint="default"/>
      </w:rPr>
    </w:lvl>
    <w:lvl w:ilvl="2" w:tplc="04190005">
      <w:start w:val="1"/>
      <w:numFmt w:val="bullet"/>
      <w:lvlText w:val=""/>
      <w:lvlJc w:val="left"/>
      <w:pPr>
        <w:tabs>
          <w:tab w:val="num" w:pos="2921"/>
        </w:tabs>
        <w:ind w:left="2921" w:hanging="360"/>
      </w:pPr>
      <w:rPr>
        <w:rFonts w:ascii="Wingdings" w:hAnsi="Wingdings" w:cs="Wingdings" w:hint="default"/>
      </w:rPr>
    </w:lvl>
    <w:lvl w:ilvl="3" w:tplc="04190001">
      <w:start w:val="1"/>
      <w:numFmt w:val="bullet"/>
      <w:lvlText w:val=""/>
      <w:lvlJc w:val="left"/>
      <w:pPr>
        <w:tabs>
          <w:tab w:val="num" w:pos="3641"/>
        </w:tabs>
        <w:ind w:left="3641" w:hanging="360"/>
      </w:pPr>
      <w:rPr>
        <w:rFonts w:ascii="Symbol" w:hAnsi="Symbol" w:cs="Symbol" w:hint="default"/>
      </w:rPr>
    </w:lvl>
    <w:lvl w:ilvl="4" w:tplc="04190003">
      <w:start w:val="1"/>
      <w:numFmt w:val="bullet"/>
      <w:lvlText w:val="o"/>
      <w:lvlJc w:val="left"/>
      <w:pPr>
        <w:tabs>
          <w:tab w:val="num" w:pos="4361"/>
        </w:tabs>
        <w:ind w:left="4361" w:hanging="360"/>
      </w:pPr>
      <w:rPr>
        <w:rFonts w:ascii="Courier New" w:hAnsi="Courier New" w:cs="Courier New" w:hint="default"/>
      </w:rPr>
    </w:lvl>
    <w:lvl w:ilvl="5" w:tplc="04190005">
      <w:start w:val="1"/>
      <w:numFmt w:val="bullet"/>
      <w:lvlText w:val=""/>
      <w:lvlJc w:val="left"/>
      <w:pPr>
        <w:tabs>
          <w:tab w:val="num" w:pos="5081"/>
        </w:tabs>
        <w:ind w:left="5081" w:hanging="360"/>
      </w:pPr>
      <w:rPr>
        <w:rFonts w:ascii="Wingdings" w:hAnsi="Wingdings" w:cs="Wingdings" w:hint="default"/>
      </w:rPr>
    </w:lvl>
    <w:lvl w:ilvl="6" w:tplc="04190001">
      <w:start w:val="1"/>
      <w:numFmt w:val="bullet"/>
      <w:lvlText w:val=""/>
      <w:lvlJc w:val="left"/>
      <w:pPr>
        <w:tabs>
          <w:tab w:val="num" w:pos="5801"/>
        </w:tabs>
        <w:ind w:left="5801" w:hanging="360"/>
      </w:pPr>
      <w:rPr>
        <w:rFonts w:ascii="Symbol" w:hAnsi="Symbol" w:cs="Symbol" w:hint="default"/>
      </w:rPr>
    </w:lvl>
    <w:lvl w:ilvl="7" w:tplc="04190003">
      <w:start w:val="1"/>
      <w:numFmt w:val="bullet"/>
      <w:lvlText w:val="o"/>
      <w:lvlJc w:val="left"/>
      <w:pPr>
        <w:tabs>
          <w:tab w:val="num" w:pos="6521"/>
        </w:tabs>
        <w:ind w:left="6521" w:hanging="360"/>
      </w:pPr>
      <w:rPr>
        <w:rFonts w:ascii="Courier New" w:hAnsi="Courier New" w:cs="Courier New" w:hint="default"/>
      </w:rPr>
    </w:lvl>
    <w:lvl w:ilvl="8" w:tplc="04190005">
      <w:start w:val="1"/>
      <w:numFmt w:val="bullet"/>
      <w:lvlText w:val=""/>
      <w:lvlJc w:val="left"/>
      <w:pPr>
        <w:tabs>
          <w:tab w:val="num" w:pos="7241"/>
        </w:tabs>
        <w:ind w:left="7241"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20"/>
  <w:hyphenationZone w:val="14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1E83"/>
    <w:rsid w:val="00003D24"/>
    <w:rsid w:val="00022E2A"/>
    <w:rsid w:val="00044196"/>
    <w:rsid w:val="000571B1"/>
    <w:rsid w:val="000577C2"/>
    <w:rsid w:val="00073610"/>
    <w:rsid w:val="00091DC2"/>
    <w:rsid w:val="00092BF2"/>
    <w:rsid w:val="000A405A"/>
    <w:rsid w:val="000B782A"/>
    <w:rsid w:val="000C26A5"/>
    <w:rsid w:val="000F07FF"/>
    <w:rsid w:val="000F56E2"/>
    <w:rsid w:val="00104C29"/>
    <w:rsid w:val="001103C6"/>
    <w:rsid w:val="001375BE"/>
    <w:rsid w:val="001411BA"/>
    <w:rsid w:val="00164D9F"/>
    <w:rsid w:val="00174454"/>
    <w:rsid w:val="00175552"/>
    <w:rsid w:val="001C581E"/>
    <w:rsid w:val="001E5B84"/>
    <w:rsid w:val="001F7470"/>
    <w:rsid w:val="00211266"/>
    <w:rsid w:val="00263CF5"/>
    <w:rsid w:val="00264431"/>
    <w:rsid w:val="002A0623"/>
    <w:rsid w:val="002B14E2"/>
    <w:rsid w:val="002B7165"/>
    <w:rsid w:val="002C1D61"/>
    <w:rsid w:val="002C6FFC"/>
    <w:rsid w:val="00307A4B"/>
    <w:rsid w:val="003542C5"/>
    <w:rsid w:val="0036186A"/>
    <w:rsid w:val="003639AE"/>
    <w:rsid w:val="0037151A"/>
    <w:rsid w:val="00375ADA"/>
    <w:rsid w:val="0037642B"/>
    <w:rsid w:val="00381E09"/>
    <w:rsid w:val="003821D1"/>
    <w:rsid w:val="003A5026"/>
    <w:rsid w:val="003D242A"/>
    <w:rsid w:val="00440087"/>
    <w:rsid w:val="00444646"/>
    <w:rsid w:val="00450827"/>
    <w:rsid w:val="004D10AA"/>
    <w:rsid w:val="004F1D2A"/>
    <w:rsid w:val="005038BC"/>
    <w:rsid w:val="00551B6C"/>
    <w:rsid w:val="00564158"/>
    <w:rsid w:val="0058683F"/>
    <w:rsid w:val="00590911"/>
    <w:rsid w:val="005B5048"/>
    <w:rsid w:val="005D06B2"/>
    <w:rsid w:val="005D3797"/>
    <w:rsid w:val="005E16BD"/>
    <w:rsid w:val="005E7283"/>
    <w:rsid w:val="005F599A"/>
    <w:rsid w:val="00626411"/>
    <w:rsid w:val="0066565A"/>
    <w:rsid w:val="00695E5C"/>
    <w:rsid w:val="006A5A1E"/>
    <w:rsid w:val="006B5CF9"/>
    <w:rsid w:val="006D3ACE"/>
    <w:rsid w:val="00701E8E"/>
    <w:rsid w:val="00745D2C"/>
    <w:rsid w:val="00752242"/>
    <w:rsid w:val="0075790C"/>
    <w:rsid w:val="007827B0"/>
    <w:rsid w:val="007A6BD4"/>
    <w:rsid w:val="00815A73"/>
    <w:rsid w:val="00822CC2"/>
    <w:rsid w:val="00824674"/>
    <w:rsid w:val="00840978"/>
    <w:rsid w:val="00842042"/>
    <w:rsid w:val="008509ED"/>
    <w:rsid w:val="00864E3D"/>
    <w:rsid w:val="00866C96"/>
    <w:rsid w:val="00867EE2"/>
    <w:rsid w:val="008721A4"/>
    <w:rsid w:val="008733C4"/>
    <w:rsid w:val="008942D5"/>
    <w:rsid w:val="008C5E37"/>
    <w:rsid w:val="008D1989"/>
    <w:rsid w:val="008D63FE"/>
    <w:rsid w:val="008D787B"/>
    <w:rsid w:val="00905582"/>
    <w:rsid w:val="00911749"/>
    <w:rsid w:val="0094605D"/>
    <w:rsid w:val="0095651A"/>
    <w:rsid w:val="0096482D"/>
    <w:rsid w:val="00993B71"/>
    <w:rsid w:val="009A1E83"/>
    <w:rsid w:val="009A4CE9"/>
    <w:rsid w:val="009C03D2"/>
    <w:rsid w:val="009D6FA6"/>
    <w:rsid w:val="009E4D7E"/>
    <w:rsid w:val="009E7ED4"/>
    <w:rsid w:val="009F068F"/>
    <w:rsid w:val="009F17E3"/>
    <w:rsid w:val="009F2869"/>
    <w:rsid w:val="009F73A4"/>
    <w:rsid w:val="00A02A7E"/>
    <w:rsid w:val="00A11013"/>
    <w:rsid w:val="00A30787"/>
    <w:rsid w:val="00A3750B"/>
    <w:rsid w:val="00A73538"/>
    <w:rsid w:val="00A81A29"/>
    <w:rsid w:val="00AB5598"/>
    <w:rsid w:val="00B04B40"/>
    <w:rsid w:val="00B12762"/>
    <w:rsid w:val="00B16E8B"/>
    <w:rsid w:val="00B213E8"/>
    <w:rsid w:val="00B2755A"/>
    <w:rsid w:val="00B33A94"/>
    <w:rsid w:val="00B87C81"/>
    <w:rsid w:val="00B92A80"/>
    <w:rsid w:val="00BB7F83"/>
    <w:rsid w:val="00BC2D1D"/>
    <w:rsid w:val="00BE0C93"/>
    <w:rsid w:val="00BF5985"/>
    <w:rsid w:val="00C1578D"/>
    <w:rsid w:val="00C73C94"/>
    <w:rsid w:val="00C81FAF"/>
    <w:rsid w:val="00C947D2"/>
    <w:rsid w:val="00C974F2"/>
    <w:rsid w:val="00CB49EC"/>
    <w:rsid w:val="00CF4B66"/>
    <w:rsid w:val="00D1064F"/>
    <w:rsid w:val="00D317DA"/>
    <w:rsid w:val="00D4043A"/>
    <w:rsid w:val="00D405D8"/>
    <w:rsid w:val="00D46948"/>
    <w:rsid w:val="00D55B1B"/>
    <w:rsid w:val="00D648CA"/>
    <w:rsid w:val="00D721A8"/>
    <w:rsid w:val="00D95B3A"/>
    <w:rsid w:val="00DE01E6"/>
    <w:rsid w:val="00DF76C7"/>
    <w:rsid w:val="00E04CD5"/>
    <w:rsid w:val="00E06808"/>
    <w:rsid w:val="00E074B7"/>
    <w:rsid w:val="00E11F7E"/>
    <w:rsid w:val="00E1270E"/>
    <w:rsid w:val="00E27A14"/>
    <w:rsid w:val="00E34977"/>
    <w:rsid w:val="00E47DC5"/>
    <w:rsid w:val="00E62E67"/>
    <w:rsid w:val="00E6732D"/>
    <w:rsid w:val="00E72F3D"/>
    <w:rsid w:val="00E75FB7"/>
    <w:rsid w:val="00E81888"/>
    <w:rsid w:val="00E97C5A"/>
    <w:rsid w:val="00EB0CAC"/>
    <w:rsid w:val="00EC5499"/>
    <w:rsid w:val="00EE54F1"/>
    <w:rsid w:val="00EF04E6"/>
    <w:rsid w:val="00F401B0"/>
    <w:rsid w:val="00F61F55"/>
    <w:rsid w:val="00F768C2"/>
    <w:rsid w:val="00F80716"/>
    <w:rsid w:val="00F955FB"/>
    <w:rsid w:val="00FE3757"/>
    <w:rsid w:val="00FF77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642B"/>
    <w:pPr>
      <w:widowControl w:val="0"/>
      <w:autoSpaceDE w:val="0"/>
      <w:autoSpaceDN w:val="0"/>
      <w:adjustRightInd w:val="0"/>
    </w:pPr>
    <w:rPr>
      <w:sz w:val="20"/>
      <w:szCs w:val="20"/>
    </w:rPr>
  </w:style>
  <w:style w:type="paragraph" w:styleId="1">
    <w:name w:val="heading 1"/>
    <w:basedOn w:val="a"/>
    <w:next w:val="a"/>
    <w:link w:val="10"/>
    <w:uiPriority w:val="99"/>
    <w:qFormat/>
    <w:rsid w:val="00B33A94"/>
    <w:pPr>
      <w:keepNext/>
      <w:shd w:val="clear" w:color="auto" w:fill="FFFFFF"/>
      <w:spacing w:before="5314"/>
      <w:ind w:left="1134"/>
      <w:jc w:val="center"/>
      <w:outlineLvl w:val="0"/>
    </w:pPr>
    <w:rPr>
      <w:rFonts w:ascii="Cambria" w:hAnsi="Cambria" w:cs="Cambria"/>
      <w:b/>
      <w:bCs/>
      <w:kern w:val="32"/>
      <w:sz w:val="32"/>
      <w:szCs w:val="32"/>
    </w:rPr>
  </w:style>
  <w:style w:type="paragraph" w:styleId="2">
    <w:name w:val="heading 2"/>
    <w:basedOn w:val="a"/>
    <w:next w:val="a"/>
    <w:link w:val="20"/>
    <w:uiPriority w:val="99"/>
    <w:qFormat/>
    <w:rsid w:val="00B33A94"/>
    <w:pPr>
      <w:keepNext/>
      <w:jc w:val="center"/>
      <w:outlineLvl w:val="1"/>
    </w:pPr>
    <w:rPr>
      <w:rFonts w:ascii="Cambria" w:hAnsi="Cambria" w:cs="Cambria"/>
      <w:b/>
      <w:bCs/>
      <w:i/>
      <w:iCs/>
      <w:sz w:val="28"/>
      <w:szCs w:val="28"/>
    </w:rPr>
  </w:style>
  <w:style w:type="paragraph" w:styleId="3">
    <w:name w:val="heading 3"/>
    <w:basedOn w:val="a"/>
    <w:next w:val="a"/>
    <w:link w:val="30"/>
    <w:uiPriority w:val="99"/>
    <w:qFormat/>
    <w:rsid w:val="00B33A94"/>
    <w:pPr>
      <w:keepNext/>
      <w:outlineLvl w:val="2"/>
    </w:pPr>
    <w:rPr>
      <w:rFonts w:ascii="Cambria" w:hAnsi="Cambria" w:cs="Cambria"/>
      <w:b/>
      <w:bCs/>
      <w:sz w:val="26"/>
      <w:szCs w:val="26"/>
    </w:rPr>
  </w:style>
  <w:style w:type="paragraph" w:styleId="4">
    <w:name w:val="heading 4"/>
    <w:basedOn w:val="a"/>
    <w:next w:val="a"/>
    <w:link w:val="40"/>
    <w:uiPriority w:val="99"/>
    <w:qFormat/>
    <w:rsid w:val="00B33A94"/>
    <w:pPr>
      <w:keepNext/>
      <w:jc w:val="center"/>
      <w:outlineLvl w:val="3"/>
    </w:pPr>
    <w:rPr>
      <w:rFonts w:ascii="Calibri" w:hAnsi="Calibri" w:cs="Calibri"/>
      <w:b/>
      <w:bCs/>
      <w:sz w:val="28"/>
      <w:szCs w:val="28"/>
    </w:rPr>
  </w:style>
  <w:style w:type="paragraph" w:styleId="5">
    <w:name w:val="heading 5"/>
    <w:basedOn w:val="a"/>
    <w:next w:val="a"/>
    <w:link w:val="50"/>
    <w:uiPriority w:val="99"/>
    <w:qFormat/>
    <w:rsid w:val="00B33A94"/>
    <w:pPr>
      <w:keepNext/>
      <w:outlineLvl w:val="4"/>
    </w:pPr>
    <w:rPr>
      <w:rFonts w:ascii="Calibri" w:hAnsi="Calibri" w:cs="Calibri"/>
      <w:b/>
      <w:bCs/>
      <w:i/>
      <w:iCs/>
      <w:sz w:val="26"/>
      <w:szCs w:val="26"/>
    </w:rPr>
  </w:style>
  <w:style w:type="paragraph" w:styleId="6">
    <w:name w:val="heading 6"/>
    <w:basedOn w:val="a"/>
    <w:next w:val="a"/>
    <w:link w:val="60"/>
    <w:uiPriority w:val="99"/>
    <w:qFormat/>
    <w:rsid w:val="00B33A94"/>
    <w:pPr>
      <w:keepNext/>
      <w:ind w:firstLine="389"/>
      <w:jc w:val="both"/>
      <w:outlineLvl w:val="5"/>
    </w:pPr>
    <w:rPr>
      <w:rFonts w:ascii="Calibri" w:hAnsi="Calibri" w:cs="Calibri"/>
      <w:b/>
      <w:bCs/>
    </w:rPr>
  </w:style>
  <w:style w:type="paragraph" w:styleId="7">
    <w:name w:val="heading 7"/>
    <w:basedOn w:val="a"/>
    <w:next w:val="a"/>
    <w:link w:val="70"/>
    <w:uiPriority w:val="99"/>
    <w:qFormat/>
    <w:rsid w:val="00B33A94"/>
    <w:pPr>
      <w:keepNext/>
      <w:jc w:val="center"/>
      <w:outlineLvl w:val="6"/>
    </w:pPr>
    <w:rPr>
      <w:rFonts w:ascii="Calibri" w:hAnsi="Calibri" w:cs="Calibri"/>
      <w:sz w:val="24"/>
      <w:szCs w:val="24"/>
    </w:rPr>
  </w:style>
  <w:style w:type="paragraph" w:styleId="8">
    <w:name w:val="heading 8"/>
    <w:basedOn w:val="a"/>
    <w:next w:val="a"/>
    <w:link w:val="80"/>
    <w:uiPriority w:val="99"/>
    <w:qFormat/>
    <w:rsid w:val="00B33A94"/>
    <w:pPr>
      <w:keepNext/>
      <w:outlineLvl w:val="7"/>
    </w:pPr>
    <w:rPr>
      <w:rFonts w:ascii="Calibri" w:hAnsi="Calibri" w:cs="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F7470"/>
    <w:rPr>
      <w:rFonts w:ascii="Cambria" w:hAnsi="Cambria" w:cs="Cambria"/>
      <w:b/>
      <w:bCs/>
      <w:kern w:val="32"/>
      <w:sz w:val="32"/>
      <w:szCs w:val="32"/>
    </w:rPr>
  </w:style>
  <w:style w:type="character" w:customStyle="1" w:styleId="20">
    <w:name w:val="Заголовок 2 Знак"/>
    <w:basedOn w:val="a0"/>
    <w:link w:val="2"/>
    <w:uiPriority w:val="99"/>
    <w:semiHidden/>
    <w:locked/>
    <w:rsid w:val="001F7470"/>
    <w:rPr>
      <w:rFonts w:ascii="Cambria" w:hAnsi="Cambria" w:cs="Cambria"/>
      <w:b/>
      <w:bCs/>
      <w:i/>
      <w:iCs/>
      <w:sz w:val="28"/>
      <w:szCs w:val="28"/>
    </w:rPr>
  </w:style>
  <w:style w:type="character" w:customStyle="1" w:styleId="30">
    <w:name w:val="Заголовок 3 Знак"/>
    <w:basedOn w:val="a0"/>
    <w:link w:val="3"/>
    <w:uiPriority w:val="99"/>
    <w:semiHidden/>
    <w:locked/>
    <w:rsid w:val="001F7470"/>
    <w:rPr>
      <w:rFonts w:ascii="Cambria" w:hAnsi="Cambria" w:cs="Cambria"/>
      <w:b/>
      <w:bCs/>
      <w:sz w:val="26"/>
      <w:szCs w:val="26"/>
    </w:rPr>
  </w:style>
  <w:style w:type="character" w:customStyle="1" w:styleId="40">
    <w:name w:val="Заголовок 4 Знак"/>
    <w:basedOn w:val="a0"/>
    <w:link w:val="4"/>
    <w:uiPriority w:val="99"/>
    <w:semiHidden/>
    <w:locked/>
    <w:rsid w:val="001F7470"/>
    <w:rPr>
      <w:rFonts w:ascii="Calibri" w:hAnsi="Calibri" w:cs="Calibri"/>
      <w:b/>
      <w:bCs/>
      <w:sz w:val="28"/>
      <w:szCs w:val="28"/>
    </w:rPr>
  </w:style>
  <w:style w:type="character" w:customStyle="1" w:styleId="50">
    <w:name w:val="Заголовок 5 Знак"/>
    <w:basedOn w:val="a0"/>
    <w:link w:val="5"/>
    <w:uiPriority w:val="99"/>
    <w:semiHidden/>
    <w:locked/>
    <w:rsid w:val="001F7470"/>
    <w:rPr>
      <w:rFonts w:ascii="Calibri" w:hAnsi="Calibri" w:cs="Calibri"/>
      <w:b/>
      <w:bCs/>
      <w:i/>
      <w:iCs/>
      <w:sz w:val="26"/>
      <w:szCs w:val="26"/>
    </w:rPr>
  </w:style>
  <w:style w:type="character" w:customStyle="1" w:styleId="60">
    <w:name w:val="Заголовок 6 Знак"/>
    <w:basedOn w:val="a0"/>
    <w:link w:val="6"/>
    <w:uiPriority w:val="99"/>
    <w:semiHidden/>
    <w:locked/>
    <w:rsid w:val="001F7470"/>
    <w:rPr>
      <w:rFonts w:ascii="Calibri" w:hAnsi="Calibri" w:cs="Calibri"/>
      <w:b/>
      <w:bCs/>
    </w:rPr>
  </w:style>
  <w:style w:type="character" w:customStyle="1" w:styleId="70">
    <w:name w:val="Заголовок 7 Знак"/>
    <w:basedOn w:val="a0"/>
    <w:link w:val="7"/>
    <w:uiPriority w:val="99"/>
    <w:semiHidden/>
    <w:locked/>
    <w:rsid w:val="001F7470"/>
    <w:rPr>
      <w:rFonts w:ascii="Calibri" w:hAnsi="Calibri" w:cs="Calibri"/>
      <w:sz w:val="24"/>
      <w:szCs w:val="24"/>
    </w:rPr>
  </w:style>
  <w:style w:type="character" w:customStyle="1" w:styleId="80">
    <w:name w:val="Заголовок 8 Знак"/>
    <w:basedOn w:val="a0"/>
    <w:link w:val="8"/>
    <w:uiPriority w:val="99"/>
    <w:semiHidden/>
    <w:locked/>
    <w:rsid w:val="001F7470"/>
    <w:rPr>
      <w:rFonts w:ascii="Calibri" w:hAnsi="Calibri" w:cs="Calibri"/>
      <w:i/>
      <w:iCs/>
      <w:sz w:val="24"/>
      <w:szCs w:val="24"/>
    </w:rPr>
  </w:style>
  <w:style w:type="paragraph" w:styleId="a3">
    <w:name w:val="Body Text Indent"/>
    <w:basedOn w:val="a"/>
    <w:link w:val="a4"/>
    <w:uiPriority w:val="99"/>
    <w:rsid w:val="00B33A94"/>
    <w:pPr>
      <w:ind w:firstLine="389"/>
    </w:pPr>
  </w:style>
  <w:style w:type="character" w:customStyle="1" w:styleId="a4">
    <w:name w:val="Основной текст с отступом Знак"/>
    <w:basedOn w:val="a0"/>
    <w:link w:val="a3"/>
    <w:uiPriority w:val="99"/>
    <w:semiHidden/>
    <w:locked/>
    <w:rsid w:val="001F7470"/>
    <w:rPr>
      <w:sz w:val="20"/>
      <w:szCs w:val="20"/>
    </w:rPr>
  </w:style>
  <w:style w:type="paragraph" w:styleId="a5">
    <w:name w:val="Body Text"/>
    <w:basedOn w:val="a"/>
    <w:link w:val="a6"/>
    <w:uiPriority w:val="99"/>
    <w:rsid w:val="00B33A94"/>
    <w:pPr>
      <w:shd w:val="clear" w:color="auto" w:fill="FFFFFF"/>
    </w:pPr>
  </w:style>
  <w:style w:type="character" w:customStyle="1" w:styleId="a6">
    <w:name w:val="Основной текст Знак"/>
    <w:basedOn w:val="a0"/>
    <w:link w:val="a5"/>
    <w:uiPriority w:val="99"/>
    <w:semiHidden/>
    <w:locked/>
    <w:rsid w:val="001F7470"/>
    <w:rPr>
      <w:sz w:val="20"/>
      <w:szCs w:val="20"/>
    </w:rPr>
  </w:style>
  <w:style w:type="paragraph" w:styleId="a7">
    <w:name w:val="header"/>
    <w:basedOn w:val="a"/>
    <w:link w:val="a8"/>
    <w:uiPriority w:val="99"/>
    <w:rsid w:val="0075790C"/>
    <w:pPr>
      <w:tabs>
        <w:tab w:val="center" w:pos="4677"/>
        <w:tab w:val="right" w:pos="9355"/>
      </w:tabs>
    </w:pPr>
  </w:style>
  <w:style w:type="character" w:customStyle="1" w:styleId="a8">
    <w:name w:val="Верхний колонтитул Знак"/>
    <w:basedOn w:val="a0"/>
    <w:link w:val="a7"/>
    <w:uiPriority w:val="99"/>
    <w:locked/>
    <w:rsid w:val="0075790C"/>
  </w:style>
  <w:style w:type="paragraph" w:styleId="a9">
    <w:name w:val="footer"/>
    <w:basedOn w:val="a"/>
    <w:link w:val="aa"/>
    <w:uiPriority w:val="99"/>
    <w:rsid w:val="0075790C"/>
    <w:pPr>
      <w:tabs>
        <w:tab w:val="center" w:pos="4677"/>
        <w:tab w:val="right" w:pos="9355"/>
      </w:tabs>
    </w:pPr>
  </w:style>
  <w:style w:type="character" w:customStyle="1" w:styleId="aa">
    <w:name w:val="Нижний колонтитул Знак"/>
    <w:basedOn w:val="a0"/>
    <w:link w:val="a9"/>
    <w:uiPriority w:val="99"/>
    <w:locked/>
    <w:rsid w:val="0075790C"/>
  </w:style>
  <w:style w:type="paragraph" w:styleId="ab">
    <w:name w:val="Balloon Text"/>
    <w:basedOn w:val="a"/>
    <w:link w:val="ac"/>
    <w:uiPriority w:val="99"/>
    <w:semiHidden/>
    <w:rsid w:val="005D3797"/>
    <w:rPr>
      <w:rFonts w:ascii="Tahoma" w:hAnsi="Tahoma" w:cs="Tahoma"/>
      <w:sz w:val="16"/>
      <w:szCs w:val="16"/>
    </w:rPr>
  </w:style>
  <w:style w:type="character" w:customStyle="1" w:styleId="ac">
    <w:name w:val="Текст выноски Знак"/>
    <w:basedOn w:val="a0"/>
    <w:link w:val="ab"/>
    <w:uiPriority w:val="99"/>
    <w:semiHidden/>
    <w:locked/>
    <w:rsid w:val="005D3797"/>
    <w:rPr>
      <w:rFonts w:ascii="Tahoma" w:hAnsi="Tahoma" w:cs="Tahoma"/>
      <w:sz w:val="16"/>
      <w:szCs w:val="16"/>
    </w:rPr>
  </w:style>
  <w:style w:type="paragraph" w:styleId="21">
    <w:name w:val="Body Text Indent 2"/>
    <w:basedOn w:val="a"/>
    <w:link w:val="22"/>
    <w:uiPriority w:val="99"/>
    <w:semiHidden/>
    <w:rsid w:val="003639AE"/>
    <w:pPr>
      <w:spacing w:after="120" w:line="480" w:lineRule="auto"/>
      <w:ind w:left="283"/>
    </w:pPr>
  </w:style>
  <w:style w:type="character" w:customStyle="1" w:styleId="22">
    <w:name w:val="Основной текст с отступом 2 Знак"/>
    <w:basedOn w:val="a0"/>
    <w:link w:val="21"/>
    <w:uiPriority w:val="99"/>
    <w:semiHidden/>
    <w:locked/>
    <w:rsid w:val="003639AE"/>
  </w:style>
  <w:style w:type="paragraph" w:styleId="ad">
    <w:name w:val="List Paragraph"/>
    <w:basedOn w:val="a"/>
    <w:uiPriority w:val="99"/>
    <w:qFormat/>
    <w:rsid w:val="00590911"/>
    <w:pPr>
      <w:ind w:left="720"/>
    </w:pPr>
  </w:style>
  <w:style w:type="paragraph" w:customStyle="1" w:styleId="newncpi">
    <w:name w:val="newncpi"/>
    <w:basedOn w:val="a"/>
    <w:uiPriority w:val="99"/>
    <w:rsid w:val="00E6732D"/>
    <w:pPr>
      <w:widowControl/>
      <w:autoSpaceDE/>
      <w:autoSpaceDN/>
      <w:adjustRightInd/>
      <w:ind w:firstLine="567"/>
      <w:jc w:val="both"/>
    </w:pPr>
    <w:rPr>
      <w:sz w:val="24"/>
      <w:szCs w:val="24"/>
    </w:rPr>
  </w:style>
  <w:style w:type="paragraph" w:customStyle="1" w:styleId="point">
    <w:name w:val="point"/>
    <w:basedOn w:val="a"/>
    <w:uiPriority w:val="99"/>
    <w:rsid w:val="00E6732D"/>
    <w:pPr>
      <w:widowControl/>
      <w:autoSpaceDE/>
      <w:autoSpaceDN/>
      <w:adjustRightInd/>
      <w:ind w:firstLine="567"/>
      <w:jc w:val="both"/>
    </w:pPr>
    <w:rPr>
      <w:sz w:val="24"/>
      <w:szCs w:val="24"/>
    </w:rPr>
  </w:style>
  <w:style w:type="paragraph" w:styleId="31">
    <w:name w:val="Body Text Indent 3"/>
    <w:basedOn w:val="a"/>
    <w:link w:val="32"/>
    <w:uiPriority w:val="99"/>
    <w:semiHidden/>
    <w:rsid w:val="00695E5C"/>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695E5C"/>
    <w:rPr>
      <w:sz w:val="16"/>
      <w:szCs w:val="16"/>
    </w:rPr>
  </w:style>
  <w:style w:type="paragraph" w:customStyle="1" w:styleId="chapter">
    <w:name w:val="chapter"/>
    <w:basedOn w:val="a"/>
    <w:uiPriority w:val="99"/>
    <w:rsid w:val="00B04B40"/>
    <w:pPr>
      <w:widowControl/>
      <w:autoSpaceDE/>
      <w:autoSpaceDN/>
      <w:adjustRightInd/>
      <w:spacing w:before="240" w:after="240"/>
      <w:jc w:val="center"/>
    </w:pPr>
    <w:rPr>
      <w:b/>
      <w:bCs/>
      <w:caps/>
      <w:sz w:val="24"/>
      <w:szCs w:val="24"/>
    </w:rPr>
  </w:style>
  <w:style w:type="paragraph" w:customStyle="1" w:styleId="snoskiline">
    <w:name w:val="snoskiline"/>
    <w:basedOn w:val="a"/>
    <w:uiPriority w:val="99"/>
    <w:rsid w:val="00B04B40"/>
    <w:pPr>
      <w:widowControl/>
      <w:autoSpaceDE/>
      <w:autoSpaceDN/>
      <w:adjustRightInd/>
      <w:jc w:val="both"/>
    </w:pPr>
  </w:style>
  <w:style w:type="paragraph" w:customStyle="1" w:styleId="snoski">
    <w:name w:val="snoski"/>
    <w:basedOn w:val="a"/>
    <w:uiPriority w:val="99"/>
    <w:rsid w:val="00B04B40"/>
    <w:pPr>
      <w:widowControl/>
      <w:autoSpaceDE/>
      <w:autoSpaceDN/>
      <w:adjustRightInd/>
      <w:ind w:firstLine="567"/>
      <w:jc w:val="both"/>
    </w:pPr>
  </w:style>
  <w:style w:type="table" w:styleId="ae">
    <w:name w:val="Table Grid"/>
    <w:basedOn w:val="a1"/>
    <w:uiPriority w:val="99"/>
    <w:rsid w:val="008420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5071429">
      <w:marLeft w:val="0"/>
      <w:marRight w:val="0"/>
      <w:marTop w:val="0"/>
      <w:marBottom w:val="0"/>
      <w:divBdr>
        <w:top w:val="none" w:sz="0" w:space="0" w:color="auto"/>
        <w:left w:val="none" w:sz="0" w:space="0" w:color="auto"/>
        <w:bottom w:val="none" w:sz="0" w:space="0" w:color="auto"/>
        <w:right w:val="none" w:sz="0" w:space="0" w:color="auto"/>
      </w:divBdr>
    </w:div>
    <w:div w:id="475071430">
      <w:marLeft w:val="0"/>
      <w:marRight w:val="0"/>
      <w:marTop w:val="0"/>
      <w:marBottom w:val="0"/>
      <w:divBdr>
        <w:top w:val="none" w:sz="0" w:space="0" w:color="auto"/>
        <w:left w:val="none" w:sz="0" w:space="0" w:color="auto"/>
        <w:bottom w:val="none" w:sz="0" w:space="0" w:color="auto"/>
        <w:right w:val="none" w:sz="0" w:space="0" w:color="auto"/>
      </w:divBdr>
    </w:div>
    <w:div w:id="475071431">
      <w:marLeft w:val="0"/>
      <w:marRight w:val="0"/>
      <w:marTop w:val="0"/>
      <w:marBottom w:val="0"/>
      <w:divBdr>
        <w:top w:val="none" w:sz="0" w:space="0" w:color="auto"/>
        <w:left w:val="none" w:sz="0" w:space="0" w:color="auto"/>
        <w:bottom w:val="none" w:sz="0" w:space="0" w:color="auto"/>
        <w:right w:val="none" w:sz="0" w:space="0" w:color="auto"/>
      </w:divBdr>
    </w:div>
    <w:div w:id="475071432">
      <w:marLeft w:val="0"/>
      <w:marRight w:val="0"/>
      <w:marTop w:val="0"/>
      <w:marBottom w:val="0"/>
      <w:divBdr>
        <w:top w:val="none" w:sz="0" w:space="0" w:color="auto"/>
        <w:left w:val="none" w:sz="0" w:space="0" w:color="auto"/>
        <w:bottom w:val="none" w:sz="0" w:space="0" w:color="auto"/>
        <w:right w:val="none" w:sz="0" w:space="0" w:color="auto"/>
      </w:divBdr>
    </w:div>
    <w:div w:id="475071433">
      <w:marLeft w:val="0"/>
      <w:marRight w:val="0"/>
      <w:marTop w:val="0"/>
      <w:marBottom w:val="0"/>
      <w:divBdr>
        <w:top w:val="none" w:sz="0" w:space="0" w:color="auto"/>
        <w:left w:val="none" w:sz="0" w:space="0" w:color="auto"/>
        <w:bottom w:val="none" w:sz="0" w:space="0" w:color="auto"/>
        <w:right w:val="none" w:sz="0" w:space="0" w:color="auto"/>
      </w:divBdr>
    </w:div>
    <w:div w:id="475071434">
      <w:marLeft w:val="0"/>
      <w:marRight w:val="0"/>
      <w:marTop w:val="0"/>
      <w:marBottom w:val="0"/>
      <w:divBdr>
        <w:top w:val="none" w:sz="0" w:space="0" w:color="auto"/>
        <w:left w:val="none" w:sz="0" w:space="0" w:color="auto"/>
        <w:bottom w:val="none" w:sz="0" w:space="0" w:color="auto"/>
        <w:right w:val="none" w:sz="0" w:space="0" w:color="auto"/>
      </w:divBdr>
    </w:div>
    <w:div w:id="475071435">
      <w:marLeft w:val="0"/>
      <w:marRight w:val="0"/>
      <w:marTop w:val="0"/>
      <w:marBottom w:val="0"/>
      <w:divBdr>
        <w:top w:val="none" w:sz="0" w:space="0" w:color="auto"/>
        <w:left w:val="none" w:sz="0" w:space="0" w:color="auto"/>
        <w:bottom w:val="none" w:sz="0" w:space="0" w:color="auto"/>
        <w:right w:val="none" w:sz="0" w:space="0" w:color="auto"/>
      </w:divBdr>
    </w:div>
    <w:div w:id="475071436">
      <w:marLeft w:val="0"/>
      <w:marRight w:val="0"/>
      <w:marTop w:val="0"/>
      <w:marBottom w:val="0"/>
      <w:divBdr>
        <w:top w:val="none" w:sz="0" w:space="0" w:color="auto"/>
        <w:left w:val="none" w:sz="0" w:space="0" w:color="auto"/>
        <w:bottom w:val="none" w:sz="0" w:space="0" w:color="auto"/>
        <w:right w:val="none" w:sz="0" w:space="0" w:color="auto"/>
      </w:divBdr>
    </w:div>
    <w:div w:id="475071437">
      <w:marLeft w:val="0"/>
      <w:marRight w:val="0"/>
      <w:marTop w:val="0"/>
      <w:marBottom w:val="0"/>
      <w:divBdr>
        <w:top w:val="none" w:sz="0" w:space="0" w:color="auto"/>
        <w:left w:val="none" w:sz="0" w:space="0" w:color="auto"/>
        <w:bottom w:val="none" w:sz="0" w:space="0" w:color="auto"/>
        <w:right w:val="none" w:sz="0" w:space="0" w:color="auto"/>
      </w:divBdr>
    </w:div>
    <w:div w:id="475071438">
      <w:marLeft w:val="0"/>
      <w:marRight w:val="0"/>
      <w:marTop w:val="0"/>
      <w:marBottom w:val="0"/>
      <w:divBdr>
        <w:top w:val="none" w:sz="0" w:space="0" w:color="auto"/>
        <w:left w:val="none" w:sz="0" w:space="0" w:color="auto"/>
        <w:bottom w:val="none" w:sz="0" w:space="0" w:color="auto"/>
        <w:right w:val="none" w:sz="0" w:space="0" w:color="auto"/>
      </w:divBdr>
    </w:div>
    <w:div w:id="475071439">
      <w:marLeft w:val="0"/>
      <w:marRight w:val="0"/>
      <w:marTop w:val="0"/>
      <w:marBottom w:val="0"/>
      <w:divBdr>
        <w:top w:val="none" w:sz="0" w:space="0" w:color="auto"/>
        <w:left w:val="none" w:sz="0" w:space="0" w:color="auto"/>
        <w:bottom w:val="none" w:sz="0" w:space="0" w:color="auto"/>
        <w:right w:val="none" w:sz="0" w:space="0" w:color="auto"/>
      </w:divBdr>
    </w:div>
    <w:div w:id="475071440">
      <w:marLeft w:val="0"/>
      <w:marRight w:val="0"/>
      <w:marTop w:val="0"/>
      <w:marBottom w:val="0"/>
      <w:divBdr>
        <w:top w:val="none" w:sz="0" w:space="0" w:color="auto"/>
        <w:left w:val="none" w:sz="0" w:space="0" w:color="auto"/>
        <w:bottom w:val="none" w:sz="0" w:space="0" w:color="auto"/>
        <w:right w:val="none" w:sz="0" w:space="0" w:color="auto"/>
      </w:divBdr>
    </w:div>
    <w:div w:id="475071441">
      <w:marLeft w:val="0"/>
      <w:marRight w:val="0"/>
      <w:marTop w:val="0"/>
      <w:marBottom w:val="0"/>
      <w:divBdr>
        <w:top w:val="none" w:sz="0" w:space="0" w:color="auto"/>
        <w:left w:val="none" w:sz="0" w:space="0" w:color="auto"/>
        <w:bottom w:val="none" w:sz="0" w:space="0" w:color="auto"/>
        <w:right w:val="none" w:sz="0" w:space="0" w:color="auto"/>
      </w:divBdr>
    </w:div>
    <w:div w:id="475071442">
      <w:marLeft w:val="0"/>
      <w:marRight w:val="0"/>
      <w:marTop w:val="0"/>
      <w:marBottom w:val="0"/>
      <w:divBdr>
        <w:top w:val="none" w:sz="0" w:space="0" w:color="auto"/>
        <w:left w:val="none" w:sz="0" w:space="0" w:color="auto"/>
        <w:bottom w:val="none" w:sz="0" w:space="0" w:color="auto"/>
        <w:right w:val="none" w:sz="0" w:space="0" w:color="auto"/>
      </w:divBdr>
    </w:div>
    <w:div w:id="475071443">
      <w:marLeft w:val="0"/>
      <w:marRight w:val="0"/>
      <w:marTop w:val="0"/>
      <w:marBottom w:val="0"/>
      <w:divBdr>
        <w:top w:val="none" w:sz="0" w:space="0" w:color="auto"/>
        <w:left w:val="none" w:sz="0" w:space="0" w:color="auto"/>
        <w:bottom w:val="none" w:sz="0" w:space="0" w:color="auto"/>
        <w:right w:val="none" w:sz="0" w:space="0" w:color="auto"/>
      </w:divBdr>
    </w:div>
    <w:div w:id="475071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1073</Words>
  <Characters>7224</Characters>
  <Application>Microsoft Office Word</Application>
  <DocSecurity>0</DocSecurity>
  <Lines>60</Lines>
  <Paragraphs>16</Paragraphs>
  <ScaleCrop>false</ScaleCrop>
  <Company>гена</Company>
  <LinksUpToDate>false</LinksUpToDate>
  <CharactersWithSpaces>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1</dc:creator>
  <cp:keywords/>
  <dc:description/>
  <cp:lastModifiedBy>zenko</cp:lastModifiedBy>
  <cp:revision>6</cp:revision>
  <cp:lastPrinted>2016-10-31T11:57:00Z</cp:lastPrinted>
  <dcterms:created xsi:type="dcterms:W3CDTF">2017-05-30T09:50:00Z</dcterms:created>
  <dcterms:modified xsi:type="dcterms:W3CDTF">2023-04-17T13:15:00Z</dcterms:modified>
</cp:coreProperties>
</file>