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E0" w:rsidRPr="004D7FC0" w:rsidRDefault="004D7FC0" w:rsidP="004D7FC0">
      <w:pPr>
        <w:jc w:val="both"/>
        <w:rPr>
          <w:sz w:val="30"/>
          <w:szCs w:val="30"/>
        </w:rPr>
      </w:pPr>
      <w:r w:rsidRPr="004D7FC0">
        <w:rPr>
          <w:sz w:val="30"/>
          <w:szCs w:val="30"/>
        </w:rPr>
        <w:t>Примерный перечень тем по тактической подготовке</w:t>
      </w:r>
      <w:r>
        <w:rPr>
          <w:sz w:val="30"/>
          <w:szCs w:val="30"/>
        </w:rPr>
        <w:t xml:space="preserve"> (4 часа)</w:t>
      </w:r>
    </w:p>
    <w:p w:rsidR="004D7FC0" w:rsidRDefault="004D7FC0" w:rsidP="004D7FC0">
      <w:pPr>
        <w:pStyle w:val="21"/>
        <w:spacing w:line="240" w:lineRule="auto"/>
        <w:rPr>
          <w:sz w:val="30"/>
          <w:szCs w:val="30"/>
        </w:rPr>
      </w:pPr>
    </w:p>
    <w:p w:rsidR="00995B9A" w:rsidRDefault="004D7FC0" w:rsidP="007224A6">
      <w:pPr>
        <w:pStyle w:val="21"/>
        <w:spacing w:after="0" w:line="240" w:lineRule="auto"/>
        <w:rPr>
          <w:sz w:val="30"/>
          <w:szCs w:val="30"/>
        </w:rPr>
      </w:pPr>
      <w:r w:rsidRPr="004D7FC0">
        <w:rPr>
          <w:sz w:val="30"/>
          <w:szCs w:val="30"/>
        </w:rPr>
        <w:t xml:space="preserve">Тема 1: </w:t>
      </w:r>
      <w:r w:rsidR="00995B9A" w:rsidRPr="00995B9A">
        <w:rPr>
          <w:sz w:val="30"/>
          <w:szCs w:val="30"/>
        </w:rPr>
        <w:t>«Определение общевойскового боя. Основы тактических действий в составе мотострелкового отделения. Огневые средства, применяемые мотострелковым отделением в общевойсковом бою. Обязанности солдата в бою».</w:t>
      </w:r>
    </w:p>
    <w:p w:rsidR="007224A6" w:rsidRPr="00995B9A" w:rsidRDefault="007224A6" w:rsidP="007224A6">
      <w:pPr>
        <w:pStyle w:val="21"/>
        <w:spacing w:after="0" w:line="240" w:lineRule="auto"/>
        <w:rPr>
          <w:sz w:val="30"/>
          <w:szCs w:val="30"/>
        </w:rPr>
      </w:pPr>
    </w:p>
    <w:p w:rsidR="00995B9A" w:rsidRDefault="004D7FC0" w:rsidP="007224A6">
      <w:pPr>
        <w:pStyle w:val="21"/>
        <w:spacing w:after="0" w:line="240" w:lineRule="auto"/>
        <w:jc w:val="both"/>
        <w:rPr>
          <w:sz w:val="30"/>
          <w:szCs w:val="30"/>
        </w:rPr>
      </w:pPr>
      <w:r w:rsidRPr="004D7FC0">
        <w:rPr>
          <w:bCs/>
          <w:sz w:val="30"/>
          <w:szCs w:val="30"/>
        </w:rPr>
        <w:t>Тема</w:t>
      </w:r>
      <w:r w:rsidRPr="004D7FC0">
        <w:rPr>
          <w:sz w:val="30"/>
          <w:szCs w:val="30"/>
        </w:rPr>
        <w:t xml:space="preserve">: 2 </w:t>
      </w:r>
      <w:r w:rsidR="00995B9A" w:rsidRPr="00995B9A">
        <w:rPr>
          <w:sz w:val="30"/>
          <w:szCs w:val="30"/>
        </w:rPr>
        <w:t xml:space="preserve">«Действия в оборонительном бою. Выбор отрывка и маскировка одиночного окопа для стрельбы из автомата. Использование местных предметов для укрытия, маскировка позиции при занятии обороны. Расчистка сектора обстрела, подготовка к ведению огня». </w:t>
      </w:r>
    </w:p>
    <w:p w:rsidR="007224A6" w:rsidRPr="00995B9A" w:rsidRDefault="007224A6" w:rsidP="007224A6">
      <w:pPr>
        <w:pStyle w:val="21"/>
        <w:spacing w:after="0" w:line="240" w:lineRule="auto"/>
        <w:jc w:val="both"/>
        <w:rPr>
          <w:bCs/>
          <w:sz w:val="30"/>
          <w:szCs w:val="30"/>
        </w:rPr>
      </w:pPr>
    </w:p>
    <w:p w:rsidR="004D7FC0" w:rsidRDefault="004D7FC0" w:rsidP="007224A6">
      <w:pPr>
        <w:pStyle w:val="21"/>
        <w:spacing w:after="0" w:line="240" w:lineRule="auto"/>
        <w:rPr>
          <w:sz w:val="30"/>
          <w:szCs w:val="30"/>
        </w:rPr>
      </w:pPr>
      <w:r w:rsidRPr="004D7FC0">
        <w:rPr>
          <w:sz w:val="30"/>
          <w:szCs w:val="30"/>
        </w:rPr>
        <w:t xml:space="preserve">Тема 3: </w:t>
      </w:r>
      <w:r w:rsidR="00995B9A" w:rsidRPr="00995B9A">
        <w:rPr>
          <w:sz w:val="30"/>
          <w:szCs w:val="30"/>
        </w:rPr>
        <w:t xml:space="preserve">«Изготовка к стрельбе из различных положений при действиях в пешем порядке. Наблюдение за полем боя. Передвижение на поле боя (скрытное выдвижение к объекту противника) перебежки и </w:t>
      </w:r>
      <w:proofErr w:type="spellStart"/>
      <w:r w:rsidR="00995B9A" w:rsidRPr="00995B9A">
        <w:rPr>
          <w:sz w:val="30"/>
          <w:szCs w:val="30"/>
        </w:rPr>
        <w:t>переползание</w:t>
      </w:r>
      <w:proofErr w:type="spellEnd"/>
      <w:r w:rsidR="00995B9A" w:rsidRPr="00995B9A">
        <w:rPr>
          <w:sz w:val="30"/>
          <w:szCs w:val="30"/>
        </w:rPr>
        <w:t xml:space="preserve"> с использованием местности и местных предметов».</w:t>
      </w:r>
    </w:p>
    <w:p w:rsidR="007224A6" w:rsidRDefault="007224A6" w:rsidP="007224A6">
      <w:pPr>
        <w:pStyle w:val="21"/>
        <w:spacing w:after="0" w:line="240" w:lineRule="auto"/>
        <w:rPr>
          <w:sz w:val="30"/>
          <w:szCs w:val="30"/>
        </w:rPr>
      </w:pPr>
      <w:bookmarkStart w:id="0" w:name="_GoBack"/>
      <w:bookmarkEnd w:id="0"/>
    </w:p>
    <w:p w:rsidR="00995B9A" w:rsidRPr="00995B9A" w:rsidRDefault="004D7FC0" w:rsidP="007224A6">
      <w:pPr>
        <w:pStyle w:val="21"/>
        <w:spacing w:after="0" w:line="240" w:lineRule="auto"/>
        <w:rPr>
          <w:sz w:val="30"/>
          <w:szCs w:val="30"/>
        </w:rPr>
      </w:pPr>
      <w:r w:rsidRPr="004D7FC0">
        <w:rPr>
          <w:sz w:val="30"/>
          <w:szCs w:val="30"/>
        </w:rPr>
        <w:t xml:space="preserve">Тема:4 </w:t>
      </w:r>
      <w:r w:rsidR="00995B9A" w:rsidRPr="00995B9A">
        <w:rPr>
          <w:sz w:val="30"/>
          <w:szCs w:val="30"/>
        </w:rPr>
        <w:t>«Действие в наступательном бою. Подготовка к атаке заряжание оружия, выбор пути движения в атаку и наблюдение за сигналами командира».</w:t>
      </w:r>
    </w:p>
    <w:p w:rsidR="004D7FC0" w:rsidRPr="004D7FC0" w:rsidRDefault="004D7FC0" w:rsidP="00995B9A">
      <w:pPr>
        <w:pStyle w:val="21"/>
        <w:spacing w:line="240" w:lineRule="auto"/>
        <w:rPr>
          <w:b/>
          <w:bCs/>
          <w:sz w:val="30"/>
          <w:szCs w:val="30"/>
        </w:rPr>
      </w:pPr>
    </w:p>
    <w:p w:rsidR="004D7FC0" w:rsidRPr="008B678E" w:rsidRDefault="004D7FC0" w:rsidP="004D7FC0">
      <w:pPr>
        <w:jc w:val="both"/>
        <w:rPr>
          <w:sz w:val="30"/>
          <w:szCs w:val="30"/>
        </w:rPr>
      </w:pPr>
    </w:p>
    <w:sectPr w:rsidR="004D7FC0" w:rsidRPr="008B678E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807" w:rsidRDefault="00491807">
      <w:r>
        <w:separator/>
      </w:r>
    </w:p>
  </w:endnote>
  <w:endnote w:type="continuationSeparator" w:id="0">
    <w:p w:rsidR="00491807" w:rsidRDefault="00491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807" w:rsidRDefault="00491807">
      <w:r>
        <w:separator/>
      </w:r>
    </w:p>
  </w:footnote>
  <w:footnote w:type="continuationSeparator" w:id="0">
    <w:p w:rsidR="00491807" w:rsidRDefault="00491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7E0" w:rsidRDefault="00E717E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17E0" w:rsidRDefault="00E717E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7E0" w:rsidRDefault="00E717E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D7FC0">
      <w:rPr>
        <w:rStyle w:val="a6"/>
        <w:noProof/>
      </w:rPr>
      <w:t>3</w:t>
    </w:r>
    <w:r>
      <w:rPr>
        <w:rStyle w:val="a6"/>
      </w:rPr>
      <w:fldChar w:fldCharType="end"/>
    </w:r>
  </w:p>
  <w:p w:rsidR="00E717E0" w:rsidRDefault="00E717E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03854"/>
    <w:multiLevelType w:val="hybridMultilevel"/>
    <w:tmpl w:val="04F456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DCF"/>
    <w:rsid w:val="003515D7"/>
    <w:rsid w:val="00491807"/>
    <w:rsid w:val="004D7FC0"/>
    <w:rsid w:val="004E1DCF"/>
    <w:rsid w:val="005C2CD1"/>
    <w:rsid w:val="006F5094"/>
    <w:rsid w:val="007224A6"/>
    <w:rsid w:val="00724263"/>
    <w:rsid w:val="00724A22"/>
    <w:rsid w:val="008B678E"/>
    <w:rsid w:val="00995B9A"/>
    <w:rsid w:val="009E16CA"/>
    <w:rsid w:val="00DD1893"/>
    <w:rsid w:val="00E7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4845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57"/>
      <w:jc w:val="both"/>
    </w:pPr>
    <w:rPr>
      <w:sz w:val="28"/>
      <w:szCs w:val="28"/>
    </w:rPr>
  </w:style>
  <w:style w:type="paragraph" w:styleId="a4">
    <w:name w:val="Body Text"/>
    <w:basedOn w:val="a"/>
    <w:semiHidden/>
    <w:pPr>
      <w:jc w:val="both"/>
    </w:pPr>
    <w:rPr>
      <w:b/>
      <w:sz w:val="28"/>
      <w:szCs w:val="28"/>
    </w:rPr>
  </w:style>
  <w:style w:type="paragraph" w:styleId="20">
    <w:name w:val="Body Text Indent 2"/>
    <w:basedOn w:val="a"/>
    <w:semiHidden/>
    <w:pPr>
      <w:ind w:left="2337"/>
      <w:jc w:val="both"/>
    </w:pPr>
    <w:rPr>
      <w:sz w:val="28"/>
      <w:szCs w:val="28"/>
    </w:rPr>
  </w:style>
  <w:style w:type="paragraph" w:styleId="3">
    <w:name w:val="Body Text Indent 3"/>
    <w:basedOn w:val="a"/>
    <w:semiHidden/>
    <w:pPr>
      <w:spacing w:line="240" w:lineRule="exact"/>
      <w:ind w:firstLine="627"/>
      <w:jc w:val="both"/>
    </w:pPr>
    <w:rPr>
      <w:sz w:val="30"/>
      <w:szCs w:val="28"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styleId="21">
    <w:name w:val="Body Text 2"/>
    <w:basedOn w:val="a"/>
    <w:link w:val="22"/>
    <w:uiPriority w:val="99"/>
    <w:unhideWhenUsed/>
    <w:rsid w:val="004D7FC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D7FC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4845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57"/>
      <w:jc w:val="both"/>
    </w:pPr>
    <w:rPr>
      <w:sz w:val="28"/>
      <w:szCs w:val="28"/>
    </w:rPr>
  </w:style>
  <w:style w:type="paragraph" w:styleId="a4">
    <w:name w:val="Body Text"/>
    <w:basedOn w:val="a"/>
    <w:semiHidden/>
    <w:pPr>
      <w:jc w:val="both"/>
    </w:pPr>
    <w:rPr>
      <w:b/>
      <w:sz w:val="28"/>
      <w:szCs w:val="28"/>
    </w:rPr>
  </w:style>
  <w:style w:type="paragraph" w:styleId="20">
    <w:name w:val="Body Text Indent 2"/>
    <w:basedOn w:val="a"/>
    <w:semiHidden/>
    <w:pPr>
      <w:ind w:left="2337"/>
      <w:jc w:val="both"/>
    </w:pPr>
    <w:rPr>
      <w:sz w:val="28"/>
      <w:szCs w:val="28"/>
    </w:rPr>
  </w:style>
  <w:style w:type="paragraph" w:styleId="3">
    <w:name w:val="Body Text Indent 3"/>
    <w:basedOn w:val="a"/>
    <w:semiHidden/>
    <w:pPr>
      <w:spacing w:line="240" w:lineRule="exact"/>
      <w:ind w:firstLine="627"/>
      <w:jc w:val="both"/>
    </w:pPr>
    <w:rPr>
      <w:sz w:val="30"/>
      <w:szCs w:val="28"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styleId="21">
    <w:name w:val="Body Text 2"/>
    <w:basedOn w:val="a"/>
    <w:link w:val="22"/>
    <w:uiPriority w:val="99"/>
    <w:unhideWhenUsed/>
    <w:rsid w:val="004D7FC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D7F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042;%20&#1064;&#1050;&#1054;&#1051;&#1059;\&#1050;&#1086;&#1085;&#1089;&#1087;&#1077;&#1082;&#1090;&#1099;%20&#1087;&#1086;%20&#1090;&#1072;&#1082;&#1090;&#1080;&#1082;&#1077;\&#1058;&#1072;&#1082;&#1090;%20&#1087;&#1086;&#1076;&#1075;4.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Такт подг4.</Template>
  <TotalTime>3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BGUIR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Admin</dc:creator>
  <cp:keywords/>
  <dc:description/>
  <cp:lastModifiedBy>Скудный</cp:lastModifiedBy>
  <cp:revision>6</cp:revision>
  <cp:lastPrinted>2004-05-02T10:48:00Z</cp:lastPrinted>
  <dcterms:created xsi:type="dcterms:W3CDTF">2004-10-27T23:34:00Z</dcterms:created>
  <dcterms:modified xsi:type="dcterms:W3CDTF">2004-10-27T20:22:00Z</dcterms:modified>
</cp:coreProperties>
</file>