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BC9" w:rsidRPr="00957794" w:rsidRDefault="00F52BC9">
      <w:pPr>
        <w:pStyle w:val="1"/>
        <w:rPr>
          <w:sz w:val="30"/>
          <w:szCs w:val="30"/>
        </w:rPr>
      </w:pPr>
      <w:r w:rsidRPr="00957794">
        <w:rPr>
          <w:sz w:val="30"/>
          <w:szCs w:val="30"/>
        </w:rPr>
        <w:t>УТВЕРЖДАЮ</w:t>
      </w:r>
    </w:p>
    <w:p w:rsidR="00F52BC9" w:rsidRPr="00164BB4" w:rsidRDefault="00F52BC9">
      <w:pPr>
        <w:ind w:left="4845"/>
        <w:rPr>
          <w:sz w:val="30"/>
          <w:szCs w:val="30"/>
        </w:rPr>
      </w:pPr>
      <w:r>
        <w:rPr>
          <w:sz w:val="30"/>
          <w:szCs w:val="30"/>
        </w:rPr>
        <w:t>_______________________________</w:t>
      </w:r>
    </w:p>
    <w:p w:rsidR="00F52BC9" w:rsidRPr="00164BB4" w:rsidRDefault="00F52BC9">
      <w:pPr>
        <w:ind w:left="4845"/>
        <w:rPr>
          <w:sz w:val="30"/>
          <w:szCs w:val="30"/>
        </w:rPr>
      </w:pPr>
      <w:r>
        <w:rPr>
          <w:sz w:val="30"/>
          <w:szCs w:val="30"/>
        </w:rPr>
        <w:t>_______________________________</w:t>
      </w:r>
    </w:p>
    <w:p w:rsidR="00F52BC9" w:rsidRPr="00164BB4" w:rsidRDefault="00F52BC9">
      <w:pPr>
        <w:ind w:left="4845"/>
        <w:rPr>
          <w:sz w:val="30"/>
          <w:szCs w:val="30"/>
        </w:rPr>
      </w:pPr>
      <w:r>
        <w:rPr>
          <w:sz w:val="30"/>
          <w:szCs w:val="30"/>
        </w:rPr>
        <w:t>_______________________________</w:t>
      </w:r>
    </w:p>
    <w:p w:rsidR="00F52BC9" w:rsidRPr="00164BB4" w:rsidRDefault="00F52BC9">
      <w:pPr>
        <w:ind w:left="4845"/>
        <w:rPr>
          <w:sz w:val="30"/>
          <w:szCs w:val="30"/>
        </w:rPr>
      </w:pPr>
      <w:r>
        <w:rPr>
          <w:sz w:val="30"/>
          <w:szCs w:val="30"/>
        </w:rPr>
        <w:t>_______________________________</w:t>
      </w:r>
    </w:p>
    <w:p w:rsidR="00F52BC9" w:rsidRPr="00957794" w:rsidRDefault="00F52BC9">
      <w:pPr>
        <w:ind w:left="4845"/>
        <w:rPr>
          <w:sz w:val="30"/>
          <w:szCs w:val="30"/>
        </w:rPr>
      </w:pPr>
      <w:r w:rsidRPr="00957794">
        <w:rPr>
          <w:sz w:val="30"/>
          <w:szCs w:val="30"/>
        </w:rPr>
        <w:t>«____» _________________ 20   г.</w:t>
      </w:r>
    </w:p>
    <w:p w:rsidR="00F52BC9" w:rsidRPr="00957794" w:rsidRDefault="00F52BC9">
      <w:pPr>
        <w:ind w:left="4845"/>
        <w:rPr>
          <w:sz w:val="30"/>
          <w:szCs w:val="30"/>
        </w:rPr>
      </w:pPr>
    </w:p>
    <w:p w:rsidR="00F52BC9" w:rsidRPr="00957794" w:rsidRDefault="00F52BC9">
      <w:pPr>
        <w:ind w:left="4845"/>
        <w:rPr>
          <w:sz w:val="30"/>
          <w:szCs w:val="30"/>
        </w:rPr>
      </w:pPr>
    </w:p>
    <w:p w:rsidR="00F52BC9" w:rsidRPr="00957794" w:rsidRDefault="00F52BC9">
      <w:pPr>
        <w:ind w:left="4845"/>
        <w:rPr>
          <w:sz w:val="30"/>
          <w:szCs w:val="30"/>
        </w:rPr>
      </w:pPr>
    </w:p>
    <w:p w:rsidR="00F52BC9" w:rsidRPr="00957794" w:rsidRDefault="00F52BC9">
      <w:pPr>
        <w:rPr>
          <w:b/>
          <w:sz w:val="30"/>
          <w:szCs w:val="30"/>
        </w:rPr>
      </w:pPr>
      <w:r w:rsidRPr="00957794">
        <w:rPr>
          <w:b/>
          <w:sz w:val="30"/>
          <w:szCs w:val="30"/>
        </w:rPr>
        <w:t>ПЛАН-КОНСПЕКТ</w:t>
      </w:r>
    </w:p>
    <w:p w:rsidR="00F52BC9" w:rsidRPr="00957794" w:rsidRDefault="00F52BC9">
      <w:pPr>
        <w:rPr>
          <w:sz w:val="30"/>
          <w:szCs w:val="30"/>
        </w:rPr>
      </w:pPr>
      <w:r w:rsidRPr="00957794">
        <w:rPr>
          <w:sz w:val="30"/>
          <w:szCs w:val="30"/>
        </w:rPr>
        <w:t>проведения занятия по тактической подготовке  ____________________________________________________________</w:t>
      </w:r>
    </w:p>
    <w:p w:rsidR="00F52BC9" w:rsidRPr="00957794" w:rsidRDefault="00F52BC9">
      <w:pPr>
        <w:jc w:val="center"/>
        <w:rPr>
          <w:sz w:val="30"/>
          <w:szCs w:val="30"/>
        </w:rPr>
      </w:pPr>
    </w:p>
    <w:p w:rsidR="00F52BC9" w:rsidRPr="00957794" w:rsidRDefault="00F52BC9">
      <w:pPr>
        <w:jc w:val="center"/>
        <w:rPr>
          <w:sz w:val="30"/>
          <w:szCs w:val="30"/>
        </w:rPr>
      </w:pPr>
    </w:p>
    <w:p w:rsidR="00F52BC9" w:rsidRPr="00957794" w:rsidRDefault="00F52BC9">
      <w:pPr>
        <w:pStyle w:val="23"/>
        <w:rPr>
          <w:szCs w:val="30"/>
        </w:rPr>
      </w:pPr>
      <w:r w:rsidRPr="00957794">
        <w:rPr>
          <w:szCs w:val="30"/>
        </w:rPr>
        <w:t xml:space="preserve">Тема </w:t>
      </w:r>
      <w:r>
        <w:rPr>
          <w:szCs w:val="30"/>
        </w:rPr>
        <w:t>3</w:t>
      </w:r>
      <w:r w:rsidRPr="00957794">
        <w:rPr>
          <w:szCs w:val="30"/>
        </w:rPr>
        <w:t>: «</w:t>
      </w:r>
      <w:r>
        <w:rPr>
          <w:szCs w:val="30"/>
        </w:rPr>
        <w:t>Изготовка к стрельбе из различных положений при действиях в пешем порядке. Наблюдение за полем боя. Передвижение на поле боя (скрытное выдвижение к объекту противника) перебежки и переползание с использованием местности и местных предметов</w:t>
      </w:r>
      <w:r w:rsidRPr="00957794">
        <w:rPr>
          <w:szCs w:val="30"/>
        </w:rPr>
        <w:t>».</w:t>
      </w:r>
    </w:p>
    <w:p w:rsidR="00F52BC9" w:rsidRPr="00957794" w:rsidRDefault="00F52BC9">
      <w:pPr>
        <w:rPr>
          <w:b/>
          <w:sz w:val="30"/>
          <w:szCs w:val="30"/>
        </w:rPr>
      </w:pPr>
    </w:p>
    <w:p w:rsidR="00F52BC9" w:rsidRPr="00957794" w:rsidRDefault="00F52BC9" w:rsidP="00684A59">
      <w:pPr>
        <w:jc w:val="both"/>
        <w:rPr>
          <w:sz w:val="30"/>
          <w:szCs w:val="30"/>
        </w:rPr>
      </w:pPr>
      <w:r w:rsidRPr="00957794">
        <w:rPr>
          <w:b/>
          <w:sz w:val="30"/>
          <w:szCs w:val="30"/>
        </w:rPr>
        <w:t xml:space="preserve">Учебные </w:t>
      </w:r>
      <w:r>
        <w:rPr>
          <w:b/>
          <w:sz w:val="30"/>
          <w:szCs w:val="30"/>
        </w:rPr>
        <w:t>вопросы</w:t>
      </w:r>
      <w:r w:rsidRPr="00957794">
        <w:rPr>
          <w:b/>
          <w:sz w:val="30"/>
          <w:szCs w:val="30"/>
        </w:rPr>
        <w:t>:</w:t>
      </w:r>
      <w:r w:rsidRPr="00957794">
        <w:rPr>
          <w:sz w:val="30"/>
          <w:szCs w:val="30"/>
        </w:rPr>
        <w:t> </w:t>
      </w:r>
    </w:p>
    <w:p w:rsidR="00F52BC9" w:rsidRPr="00957794" w:rsidRDefault="00F52BC9" w:rsidP="00684A59">
      <w:pPr>
        <w:jc w:val="both"/>
        <w:rPr>
          <w:sz w:val="30"/>
          <w:szCs w:val="30"/>
        </w:rPr>
      </w:pPr>
    </w:p>
    <w:p w:rsidR="00F52BC9" w:rsidRDefault="00F52BC9" w:rsidP="00684A59">
      <w:pPr>
        <w:jc w:val="both"/>
        <w:rPr>
          <w:sz w:val="30"/>
          <w:szCs w:val="30"/>
        </w:rPr>
      </w:pPr>
      <w:r w:rsidRPr="00957794">
        <w:rPr>
          <w:sz w:val="30"/>
          <w:szCs w:val="30"/>
        </w:rPr>
        <w:t xml:space="preserve">1. </w:t>
      </w:r>
      <w:r w:rsidRPr="004A3614">
        <w:rPr>
          <w:sz w:val="30"/>
          <w:szCs w:val="30"/>
        </w:rPr>
        <w:t>Изготовка к стрельбе из различных положений при действиях в пешем порядке.</w:t>
      </w:r>
    </w:p>
    <w:p w:rsidR="00F52BC9" w:rsidRDefault="00F52BC9" w:rsidP="00684A59">
      <w:pPr>
        <w:jc w:val="both"/>
        <w:rPr>
          <w:sz w:val="30"/>
          <w:szCs w:val="30"/>
        </w:rPr>
      </w:pPr>
      <w:r w:rsidRPr="00957794">
        <w:rPr>
          <w:sz w:val="30"/>
          <w:szCs w:val="30"/>
        </w:rPr>
        <w:t xml:space="preserve"> 2.</w:t>
      </w:r>
      <w:r>
        <w:rPr>
          <w:sz w:val="30"/>
          <w:szCs w:val="30"/>
        </w:rPr>
        <w:t xml:space="preserve"> </w:t>
      </w:r>
      <w:r w:rsidRPr="004A3614">
        <w:rPr>
          <w:sz w:val="30"/>
          <w:szCs w:val="30"/>
        </w:rPr>
        <w:t>Наблюдение за полем боя.</w:t>
      </w:r>
    </w:p>
    <w:p w:rsidR="00F52BC9" w:rsidRPr="00957794" w:rsidRDefault="00F52BC9" w:rsidP="00684A59">
      <w:pPr>
        <w:jc w:val="both"/>
        <w:rPr>
          <w:sz w:val="30"/>
          <w:szCs w:val="30"/>
        </w:rPr>
      </w:pPr>
      <w:r>
        <w:rPr>
          <w:sz w:val="30"/>
          <w:szCs w:val="30"/>
        </w:rPr>
        <w:t xml:space="preserve"> 3. </w:t>
      </w:r>
      <w:r w:rsidRPr="004A3614">
        <w:rPr>
          <w:sz w:val="30"/>
          <w:szCs w:val="30"/>
        </w:rPr>
        <w:t>Передвижение на поле боя (скрытное выдвижение к объекту противника) перебежки и переползание с использованием местности и местных предметов</w:t>
      </w:r>
      <w:r w:rsidRPr="00957794">
        <w:rPr>
          <w:sz w:val="30"/>
          <w:szCs w:val="30"/>
        </w:rPr>
        <w:t>.</w:t>
      </w:r>
    </w:p>
    <w:p w:rsidR="00F52BC9" w:rsidRDefault="00F52BC9">
      <w:pPr>
        <w:jc w:val="both"/>
        <w:rPr>
          <w:sz w:val="30"/>
          <w:szCs w:val="30"/>
        </w:rPr>
      </w:pPr>
    </w:p>
    <w:p w:rsidR="00F52BC9" w:rsidRPr="00957794" w:rsidRDefault="00F52BC9">
      <w:pPr>
        <w:jc w:val="both"/>
        <w:rPr>
          <w:sz w:val="30"/>
          <w:szCs w:val="30"/>
        </w:rPr>
      </w:pPr>
      <w:r w:rsidRPr="008C4A44">
        <w:rPr>
          <w:b/>
          <w:sz w:val="30"/>
          <w:szCs w:val="30"/>
        </w:rPr>
        <w:t xml:space="preserve">ВРЕМЯ: </w:t>
      </w:r>
      <w:r>
        <w:rPr>
          <w:sz w:val="30"/>
          <w:szCs w:val="30"/>
        </w:rPr>
        <w:t>45 мин (лекция).</w:t>
      </w:r>
    </w:p>
    <w:p w:rsidR="00F52BC9" w:rsidRPr="00164BB4" w:rsidRDefault="00F52BC9">
      <w:pPr>
        <w:rPr>
          <w:b/>
          <w:sz w:val="30"/>
          <w:szCs w:val="30"/>
        </w:rPr>
      </w:pPr>
    </w:p>
    <w:p w:rsidR="00F52BC9" w:rsidRPr="00896D06" w:rsidRDefault="00F52BC9" w:rsidP="00957794">
      <w:pPr>
        <w:rPr>
          <w:b/>
          <w:sz w:val="30"/>
          <w:szCs w:val="30"/>
        </w:rPr>
      </w:pPr>
      <w:r>
        <w:rPr>
          <w:b/>
          <w:sz w:val="30"/>
          <w:szCs w:val="30"/>
        </w:rPr>
        <w:t>МЕСТО:</w:t>
      </w:r>
    </w:p>
    <w:p w:rsidR="00F52BC9" w:rsidRPr="00896D06" w:rsidRDefault="00F52BC9" w:rsidP="00957794">
      <w:pPr>
        <w:rPr>
          <w:b/>
          <w:sz w:val="30"/>
          <w:szCs w:val="30"/>
        </w:rPr>
      </w:pPr>
    </w:p>
    <w:p w:rsidR="00F52BC9" w:rsidRPr="00EC2F61" w:rsidRDefault="00F52BC9" w:rsidP="000A1FC1">
      <w:pPr>
        <w:jc w:val="both"/>
        <w:rPr>
          <w:sz w:val="30"/>
          <w:szCs w:val="30"/>
        </w:rPr>
      </w:pPr>
      <w:r>
        <w:rPr>
          <w:b/>
          <w:sz w:val="30"/>
          <w:szCs w:val="30"/>
        </w:rPr>
        <w:t xml:space="preserve">МАТЕРИАЛЬНОЕ ОБЕСПЕЧЕНИЕ: </w:t>
      </w:r>
      <w:r>
        <w:rPr>
          <w:sz w:val="30"/>
          <w:szCs w:val="30"/>
        </w:rPr>
        <w:t>мультимедийное оборудование, плакаты.</w:t>
      </w:r>
    </w:p>
    <w:p w:rsidR="00F52BC9" w:rsidRPr="00896D06" w:rsidRDefault="00F52BC9" w:rsidP="00957794">
      <w:pPr>
        <w:rPr>
          <w:b/>
          <w:sz w:val="30"/>
          <w:szCs w:val="30"/>
        </w:rPr>
      </w:pPr>
    </w:p>
    <w:p w:rsidR="00F52BC9" w:rsidRPr="00896D06" w:rsidRDefault="00F52BC9" w:rsidP="00957794">
      <w:pPr>
        <w:rPr>
          <w:b/>
          <w:sz w:val="30"/>
          <w:szCs w:val="30"/>
        </w:rPr>
      </w:pPr>
    </w:p>
    <w:p w:rsidR="00F52BC9" w:rsidRPr="00896D06" w:rsidRDefault="00F52BC9" w:rsidP="00957794">
      <w:pPr>
        <w:rPr>
          <w:b/>
          <w:sz w:val="30"/>
          <w:szCs w:val="30"/>
        </w:rPr>
      </w:pPr>
    </w:p>
    <w:p w:rsidR="00F52BC9" w:rsidRPr="00896D06" w:rsidRDefault="00F52BC9" w:rsidP="00957794">
      <w:pPr>
        <w:rPr>
          <w:b/>
          <w:sz w:val="30"/>
          <w:szCs w:val="30"/>
        </w:rPr>
      </w:pPr>
    </w:p>
    <w:p w:rsidR="00F52BC9" w:rsidRPr="00164BB4" w:rsidRDefault="00F52BC9" w:rsidP="00957794">
      <w:pPr>
        <w:rPr>
          <w:b/>
          <w:sz w:val="30"/>
          <w:szCs w:val="30"/>
        </w:rPr>
      </w:pPr>
    </w:p>
    <w:p w:rsidR="00F52BC9" w:rsidRPr="00164BB4" w:rsidRDefault="00F52BC9" w:rsidP="00957794">
      <w:pPr>
        <w:rPr>
          <w:b/>
          <w:sz w:val="30"/>
          <w:szCs w:val="30"/>
        </w:rPr>
      </w:pPr>
    </w:p>
    <w:p w:rsidR="00F52BC9" w:rsidRPr="00164BB4" w:rsidRDefault="00F52BC9" w:rsidP="00957794">
      <w:pPr>
        <w:rPr>
          <w:b/>
          <w:sz w:val="30"/>
          <w:szCs w:val="30"/>
        </w:rPr>
      </w:pPr>
    </w:p>
    <w:p w:rsidR="00F52BC9" w:rsidRPr="00164BB4" w:rsidRDefault="00F52BC9" w:rsidP="00957794">
      <w:pPr>
        <w:rPr>
          <w:b/>
          <w:sz w:val="30"/>
          <w:szCs w:val="30"/>
        </w:rPr>
      </w:pPr>
    </w:p>
    <w:p w:rsidR="00F52BC9" w:rsidRPr="00957794" w:rsidRDefault="00F52BC9">
      <w:pPr>
        <w:jc w:val="center"/>
        <w:rPr>
          <w:b/>
          <w:sz w:val="30"/>
          <w:szCs w:val="30"/>
        </w:rPr>
      </w:pPr>
      <w:r>
        <w:rPr>
          <w:b/>
          <w:sz w:val="30"/>
          <w:szCs w:val="30"/>
        </w:rPr>
        <w:lastRenderedPageBreak/>
        <w:t>ХОД ЗАНЯТИЯ</w:t>
      </w:r>
      <w:r w:rsidRPr="00957794">
        <w:rPr>
          <w:b/>
          <w:sz w:val="30"/>
          <w:szCs w:val="30"/>
        </w:rPr>
        <w:t>:</w:t>
      </w:r>
    </w:p>
    <w:p w:rsidR="00F52BC9" w:rsidRPr="00D91869" w:rsidRDefault="00F52BC9" w:rsidP="00D91869">
      <w:pPr>
        <w:pStyle w:val="aa"/>
        <w:spacing w:line="400" w:lineRule="exact"/>
        <w:jc w:val="center"/>
        <w:rPr>
          <w:b/>
          <w:sz w:val="30"/>
          <w:szCs w:val="30"/>
        </w:rPr>
      </w:pPr>
      <w:r>
        <w:rPr>
          <w:b/>
          <w:sz w:val="30"/>
          <w:szCs w:val="30"/>
        </w:rPr>
        <w:t xml:space="preserve">1. </w:t>
      </w:r>
      <w:r w:rsidRPr="00D91869">
        <w:rPr>
          <w:b/>
          <w:sz w:val="30"/>
          <w:szCs w:val="30"/>
        </w:rPr>
        <w:t>Изготовка к стрельбе из различных положений при действиях в пешем порядке.</w:t>
      </w:r>
    </w:p>
    <w:p w:rsidR="00F52BC9" w:rsidRPr="00957794" w:rsidRDefault="00F52BC9" w:rsidP="00D91869">
      <w:pPr>
        <w:jc w:val="both"/>
        <w:rPr>
          <w:sz w:val="30"/>
          <w:szCs w:val="30"/>
        </w:rPr>
      </w:pPr>
      <w:r w:rsidRPr="00957794">
        <w:rPr>
          <w:b/>
          <w:sz w:val="30"/>
          <w:szCs w:val="30"/>
        </w:rPr>
        <w:tab/>
      </w:r>
      <w:r w:rsidRPr="00957794">
        <w:rPr>
          <w:sz w:val="30"/>
          <w:szCs w:val="30"/>
        </w:rPr>
        <w:t>Стрельба из автомата может вестись из различных положений и с любого места, откуда видны цели или участок местности, на котором ожидается появление противника.</w:t>
      </w:r>
    </w:p>
    <w:p w:rsidR="00F52BC9" w:rsidRPr="00957794" w:rsidRDefault="00F52BC9" w:rsidP="00D91869">
      <w:pPr>
        <w:jc w:val="both"/>
        <w:rPr>
          <w:sz w:val="30"/>
          <w:szCs w:val="30"/>
        </w:rPr>
      </w:pPr>
      <w:r w:rsidRPr="00957794">
        <w:rPr>
          <w:sz w:val="30"/>
          <w:szCs w:val="30"/>
        </w:rPr>
        <w:tab/>
        <w:t xml:space="preserve">При ведении огня </w:t>
      </w:r>
      <w:r>
        <w:rPr>
          <w:sz w:val="30"/>
          <w:szCs w:val="30"/>
        </w:rPr>
        <w:t xml:space="preserve">военнослужащий </w:t>
      </w:r>
      <w:r w:rsidRPr="00957794">
        <w:rPr>
          <w:sz w:val="30"/>
          <w:szCs w:val="30"/>
        </w:rPr>
        <w:t>принимает положение для стрельбы стоя, с колена и лежа в зависимости от условий местности и огня противника.</w:t>
      </w:r>
    </w:p>
    <w:p w:rsidR="00F52BC9" w:rsidRDefault="00F52BC9" w:rsidP="00D91869">
      <w:pPr>
        <w:jc w:val="both"/>
        <w:rPr>
          <w:sz w:val="30"/>
          <w:szCs w:val="30"/>
        </w:rPr>
      </w:pPr>
      <w:r w:rsidRPr="00957794">
        <w:rPr>
          <w:sz w:val="30"/>
          <w:szCs w:val="30"/>
        </w:rPr>
        <w:tab/>
        <w:t xml:space="preserve">Для стрельбы из автомата необходимо выбирать такое место, которое обеспечивает наилучший обзор и обстрел, укрывает </w:t>
      </w:r>
      <w:r>
        <w:rPr>
          <w:sz w:val="30"/>
          <w:szCs w:val="30"/>
        </w:rPr>
        <w:t>солдата</w:t>
      </w:r>
      <w:r w:rsidRPr="00957794">
        <w:rPr>
          <w:sz w:val="30"/>
          <w:szCs w:val="30"/>
        </w:rPr>
        <w:t xml:space="preserve"> от наблюдения и огня противника и позволяет удобно выполнить приемы стрельбы.</w:t>
      </w:r>
    </w:p>
    <w:p w:rsidR="00F52BC9" w:rsidRPr="00F37D52" w:rsidRDefault="00F52BC9" w:rsidP="00603440">
      <w:pPr>
        <w:ind w:firstLine="709"/>
        <w:jc w:val="both"/>
        <w:rPr>
          <w:sz w:val="30"/>
          <w:szCs w:val="30"/>
        </w:rPr>
      </w:pPr>
      <w:r w:rsidRPr="00F37D52">
        <w:rPr>
          <w:sz w:val="30"/>
          <w:szCs w:val="30"/>
        </w:rPr>
        <w:t>Подготовка автомата к стрельбе (производство стрельбы) включает установку прицела, переводчика на требуемый вид огня, прикладку, прицеливание, спуск курка и удержание автомата при стрельбе.</w:t>
      </w:r>
    </w:p>
    <w:p w:rsidR="00F52BC9" w:rsidRPr="000F287D" w:rsidRDefault="00F52BC9" w:rsidP="000F287D">
      <w:pPr>
        <w:ind w:firstLine="709"/>
        <w:jc w:val="both"/>
        <w:rPr>
          <w:sz w:val="30"/>
          <w:szCs w:val="30"/>
        </w:rPr>
      </w:pPr>
      <w:r w:rsidRPr="000F287D">
        <w:rPr>
          <w:b/>
          <w:bCs/>
          <w:sz w:val="30"/>
          <w:szCs w:val="30"/>
        </w:rPr>
        <w:t>Установка прицела. </w:t>
      </w:r>
      <w:r w:rsidRPr="000F287D">
        <w:rPr>
          <w:sz w:val="30"/>
          <w:szCs w:val="30"/>
        </w:rPr>
        <w:t>Для установки прицела надо, приблизив автомат к себе, большим и указательным пальцами правой руки сжать защелку хомутика и передвинуть хомутик до совмещения его переднего среза с риской (делением) под соответствующей цифрой на прицельной планке. Если допустить, что стрельба из автомата, как правило, ведется на небольших дальностях, обычно в пределах дальности прямого выстрела, то каждый стрелок должен уметь ставить в основном прицел 3 (4) или «П». Прицел на деление 3 (4) устанавливается по щелчкам, а на «П» - оттягиванием хомутика назад до отказа.</w:t>
      </w:r>
    </w:p>
    <w:p w:rsidR="00F52BC9" w:rsidRPr="000F287D" w:rsidRDefault="00E37733" w:rsidP="000F287D">
      <w:pPr>
        <w:ind w:firstLine="709"/>
        <w:jc w:val="both"/>
        <w:rPr>
          <w:sz w:val="30"/>
          <w:szCs w:val="30"/>
        </w:rPr>
      </w:pPr>
      <w:r>
        <w:rPr>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5" o:spid="_x0000_i1025" type="#_x0000_t75" alt="http://bpsold.narod.ru/files/ognp/ognp-ok-1/img/048.jpg" style="width:63pt;height:85.5pt;visibility:visible">
            <v:imagedata r:id="rId8" o:title=""/>
          </v:shape>
        </w:pict>
      </w:r>
    </w:p>
    <w:p w:rsidR="00F52BC9" w:rsidRPr="0007378B" w:rsidRDefault="00F52BC9" w:rsidP="0007378B">
      <w:pPr>
        <w:ind w:firstLine="709"/>
        <w:jc w:val="both"/>
        <w:rPr>
          <w:sz w:val="30"/>
          <w:szCs w:val="30"/>
        </w:rPr>
      </w:pPr>
      <w:r w:rsidRPr="000F287D">
        <w:rPr>
          <w:b/>
          <w:bCs/>
          <w:sz w:val="30"/>
          <w:szCs w:val="30"/>
        </w:rPr>
        <w:t>Установка переводчика</w:t>
      </w:r>
      <w:r>
        <w:rPr>
          <w:b/>
          <w:bCs/>
          <w:sz w:val="30"/>
          <w:szCs w:val="30"/>
        </w:rPr>
        <w:t xml:space="preserve"> огня</w:t>
      </w:r>
      <w:r w:rsidRPr="000F287D">
        <w:rPr>
          <w:b/>
          <w:bCs/>
          <w:sz w:val="30"/>
          <w:szCs w:val="30"/>
        </w:rPr>
        <w:t>. </w:t>
      </w:r>
      <w:r w:rsidRPr="000F287D">
        <w:rPr>
          <w:sz w:val="30"/>
          <w:szCs w:val="30"/>
        </w:rPr>
        <w:t>Для установки переводчика на требуемый вид огня надо, нажимая большим пальцем правой руки на выступ переводчика, повернуть переводчик вниз: до первого щелчка - для ведения автоматического огня (АВ), до второго щелчка - для ведения одиночного огня (ОД).</w:t>
      </w:r>
    </w:p>
    <w:p w:rsidR="00F52BC9" w:rsidRDefault="00F52BC9" w:rsidP="0007378B">
      <w:pPr>
        <w:ind w:firstLine="709"/>
        <w:jc w:val="both"/>
        <w:rPr>
          <w:sz w:val="30"/>
          <w:szCs w:val="30"/>
        </w:rPr>
      </w:pPr>
      <w:r w:rsidRPr="000F287D">
        <w:rPr>
          <w:b/>
          <w:bCs/>
          <w:sz w:val="30"/>
          <w:szCs w:val="30"/>
        </w:rPr>
        <w:t>Прикладка автомата. </w:t>
      </w:r>
      <w:r w:rsidRPr="000F287D">
        <w:rPr>
          <w:sz w:val="30"/>
          <w:szCs w:val="30"/>
        </w:rPr>
        <w:t>Для прикладки автомата в положении лежа надо, удерживая автомат левой рукой за цевье (рис. а) или за магазин (рис. б), а правой рукой за пистолетную рукоятку и не теряя цели из виду, упереть приклад в плечо так, чтобы ощущать плотное прилегание к плечу всего затыльника.</w:t>
      </w:r>
    </w:p>
    <w:p w:rsidR="00F52BC9" w:rsidRPr="000F287D" w:rsidRDefault="00F52BC9" w:rsidP="0007378B">
      <w:pPr>
        <w:ind w:firstLine="709"/>
        <w:jc w:val="both"/>
        <w:rPr>
          <w:sz w:val="30"/>
          <w:szCs w:val="30"/>
        </w:rPr>
      </w:pPr>
      <w:r w:rsidRPr="000F287D">
        <w:rPr>
          <w:sz w:val="30"/>
          <w:szCs w:val="30"/>
        </w:rPr>
        <w:lastRenderedPageBreak/>
        <w:t>Указательный палец правой руки (первым суставом) наложить на спусковой крючок. Наклонив голову немного вперед и не напрягая шеи, правую щеку приложить к прикладу.</w:t>
      </w:r>
    </w:p>
    <w:p w:rsidR="00F52BC9" w:rsidRPr="000F287D" w:rsidRDefault="00E37733" w:rsidP="000F287D">
      <w:pPr>
        <w:ind w:firstLine="709"/>
        <w:jc w:val="both"/>
        <w:rPr>
          <w:sz w:val="30"/>
          <w:szCs w:val="30"/>
        </w:rPr>
      </w:pPr>
      <w:r>
        <w:rPr>
          <w:noProof/>
          <w:sz w:val="30"/>
          <w:szCs w:val="30"/>
        </w:rPr>
        <w:pict>
          <v:shape id="Рисунок 134" o:spid="_x0000_i1026" type="#_x0000_t75" alt="http://bpsold.narod.ru/files/ognp/ognp-ok-1/img/050.jpg" style="width:198pt;height:127.5pt;visibility:visible">
            <v:imagedata r:id="rId9" o:title=""/>
          </v:shape>
        </w:pict>
      </w:r>
    </w:p>
    <w:p w:rsidR="00F52BC9" w:rsidRPr="000F287D" w:rsidRDefault="00F52BC9" w:rsidP="00F37D52">
      <w:pPr>
        <w:ind w:firstLine="709"/>
        <w:jc w:val="center"/>
        <w:rPr>
          <w:sz w:val="30"/>
          <w:szCs w:val="30"/>
        </w:rPr>
      </w:pPr>
      <w:r w:rsidRPr="000F287D">
        <w:rPr>
          <w:sz w:val="30"/>
          <w:szCs w:val="30"/>
        </w:rPr>
        <w:t>Прикладка автомата при стрельбе лежа:</w:t>
      </w:r>
      <w:r w:rsidRPr="000F287D">
        <w:rPr>
          <w:sz w:val="30"/>
          <w:szCs w:val="30"/>
        </w:rPr>
        <w:br/>
        <w:t>а – левой рукой за цевье; б – левой рукой за магазин</w:t>
      </w:r>
    </w:p>
    <w:p w:rsidR="00F52BC9" w:rsidRPr="000F287D" w:rsidRDefault="00F52BC9" w:rsidP="00F37D52">
      <w:pPr>
        <w:spacing w:before="120"/>
        <w:ind w:firstLine="709"/>
        <w:jc w:val="both"/>
        <w:rPr>
          <w:sz w:val="30"/>
          <w:szCs w:val="30"/>
        </w:rPr>
      </w:pPr>
      <w:r w:rsidRPr="000F287D">
        <w:rPr>
          <w:b/>
          <w:bCs/>
          <w:sz w:val="30"/>
          <w:szCs w:val="30"/>
        </w:rPr>
        <w:t>Локти при этом должны быть:</w:t>
      </w:r>
    </w:p>
    <w:p w:rsidR="00F52BC9" w:rsidRDefault="00F52BC9" w:rsidP="0079333E">
      <w:pPr>
        <w:ind w:firstLine="709"/>
        <w:jc w:val="both"/>
        <w:rPr>
          <w:sz w:val="30"/>
          <w:szCs w:val="30"/>
        </w:rPr>
      </w:pPr>
      <w:r w:rsidRPr="000F287D">
        <w:rPr>
          <w:sz w:val="30"/>
          <w:szCs w:val="30"/>
        </w:rPr>
        <w:t>поставлены на землю в наиболее удобное положение, примерно на ширину плеч при стрельбе из положения лежа и из окопа стоя или с колена;</w:t>
      </w:r>
    </w:p>
    <w:p w:rsidR="00F52BC9" w:rsidRDefault="00F52BC9" w:rsidP="0079333E">
      <w:pPr>
        <w:ind w:firstLine="709"/>
        <w:jc w:val="both"/>
        <w:rPr>
          <w:sz w:val="30"/>
          <w:szCs w:val="30"/>
        </w:rPr>
      </w:pPr>
      <w:r w:rsidRPr="000F287D">
        <w:rPr>
          <w:sz w:val="30"/>
          <w:szCs w:val="30"/>
        </w:rPr>
        <w:t>локоть левой руки поставлен на мякоть левой ноги у колена или несколько спущен с него, а локоть правой руки приподнят примерно на высоту плеча при стрельбе с колена вне окопа;</w:t>
      </w:r>
    </w:p>
    <w:p w:rsidR="00F52BC9" w:rsidRPr="000F287D" w:rsidRDefault="00F52BC9" w:rsidP="0079333E">
      <w:pPr>
        <w:ind w:firstLine="709"/>
        <w:jc w:val="both"/>
        <w:rPr>
          <w:sz w:val="30"/>
          <w:szCs w:val="30"/>
        </w:rPr>
      </w:pPr>
      <w:r w:rsidRPr="000F287D">
        <w:rPr>
          <w:sz w:val="30"/>
          <w:szCs w:val="30"/>
        </w:rPr>
        <w:t>локоть левой руки прижат к боку около сумки для гранат, если автомат удерживается за магазин, а локоть правой приподнят примерно на высоту плеча при стрельбе из положения стоя вне окопа.</w:t>
      </w:r>
    </w:p>
    <w:tbl>
      <w:tblPr>
        <w:tblW w:w="5000" w:type="pct"/>
        <w:tblCellMar>
          <w:left w:w="0" w:type="dxa"/>
          <w:right w:w="0" w:type="dxa"/>
        </w:tblCellMar>
        <w:tblLook w:val="00A0" w:firstRow="1" w:lastRow="0" w:firstColumn="1" w:lastColumn="0" w:noHBand="0" w:noVBand="0"/>
      </w:tblPr>
      <w:tblGrid>
        <w:gridCol w:w="5055"/>
        <w:gridCol w:w="4583"/>
      </w:tblGrid>
      <w:tr w:rsidR="00F52BC9" w:rsidRPr="000F287D" w:rsidTr="00DC1971">
        <w:tc>
          <w:tcPr>
            <w:tcW w:w="0" w:type="auto"/>
            <w:shd w:val="clear" w:color="auto" w:fill="FFFFFF"/>
          </w:tcPr>
          <w:p w:rsidR="00F52BC9" w:rsidRPr="000F287D" w:rsidRDefault="0079333E" w:rsidP="0007378B">
            <w:pPr>
              <w:jc w:val="both"/>
              <w:rPr>
                <w:sz w:val="30"/>
                <w:szCs w:val="30"/>
              </w:rPr>
            </w:pPr>
            <w:r>
              <w:rPr>
                <w:noProof/>
                <w:sz w:val="30"/>
                <w:szCs w:val="30"/>
              </w:rPr>
              <w:pict>
                <v:shape id="Рисунок 133" o:spid="_x0000_i1027" type="#_x0000_t75" alt="http://bpsold.narod.ru/files/ognp/ognp-ok-1/img/052.jpg" style="width:252.75pt;height:168pt;visibility:visible">
                  <v:imagedata r:id="rId10" o:title=""/>
                </v:shape>
              </w:pict>
            </w:r>
          </w:p>
          <w:p w:rsidR="00F52BC9" w:rsidRDefault="00F52BC9" w:rsidP="0007378B">
            <w:pPr>
              <w:rPr>
                <w:sz w:val="30"/>
                <w:szCs w:val="30"/>
              </w:rPr>
            </w:pPr>
            <w:r w:rsidRPr="000F287D">
              <w:rPr>
                <w:sz w:val="30"/>
                <w:szCs w:val="30"/>
              </w:rPr>
              <w:t>Прикладка автомата при стрельбе</w:t>
            </w:r>
          </w:p>
          <w:p w:rsidR="00F52BC9" w:rsidRPr="000F287D" w:rsidRDefault="00F52BC9" w:rsidP="0007378B">
            <w:pPr>
              <w:rPr>
                <w:sz w:val="30"/>
                <w:szCs w:val="30"/>
              </w:rPr>
            </w:pPr>
            <w:r>
              <w:rPr>
                <w:sz w:val="30"/>
                <w:szCs w:val="30"/>
              </w:rPr>
              <w:t xml:space="preserve">из </w:t>
            </w:r>
            <w:r w:rsidRPr="000F287D">
              <w:rPr>
                <w:sz w:val="30"/>
                <w:szCs w:val="30"/>
              </w:rPr>
              <w:t>положения:</w:t>
            </w:r>
            <w:r w:rsidRPr="000F287D">
              <w:rPr>
                <w:sz w:val="30"/>
                <w:szCs w:val="30"/>
              </w:rPr>
              <w:br/>
              <w:t>а – с колена; б – стоя</w:t>
            </w:r>
          </w:p>
        </w:tc>
        <w:tc>
          <w:tcPr>
            <w:tcW w:w="0" w:type="auto"/>
            <w:shd w:val="clear" w:color="auto" w:fill="FFFFFF"/>
          </w:tcPr>
          <w:p w:rsidR="00F52BC9" w:rsidRPr="000F287D" w:rsidRDefault="0079333E" w:rsidP="0007378B">
            <w:pPr>
              <w:ind w:hanging="178"/>
              <w:jc w:val="both"/>
              <w:rPr>
                <w:sz w:val="30"/>
                <w:szCs w:val="30"/>
              </w:rPr>
            </w:pPr>
            <w:r>
              <w:rPr>
                <w:noProof/>
                <w:sz w:val="30"/>
                <w:szCs w:val="30"/>
              </w:rPr>
              <w:pict>
                <v:shape id="Рисунок 132" o:spid="_x0000_i1028" type="#_x0000_t75" alt="http://bpsold.narod.ru/files/ognp/ognp-ok-1/img/053.jpg" style="width:235.5pt;height:164.25pt;visibility:visible">
                  <v:imagedata r:id="rId11" o:title=""/>
                </v:shape>
              </w:pict>
            </w:r>
          </w:p>
          <w:p w:rsidR="00F52BC9" w:rsidRDefault="00F52BC9" w:rsidP="0007378B">
            <w:pPr>
              <w:jc w:val="both"/>
              <w:rPr>
                <w:sz w:val="30"/>
                <w:szCs w:val="30"/>
              </w:rPr>
            </w:pPr>
            <w:r w:rsidRPr="000F287D">
              <w:rPr>
                <w:sz w:val="30"/>
                <w:szCs w:val="30"/>
              </w:rPr>
              <w:t xml:space="preserve">Прикладка автомата с </w:t>
            </w:r>
          </w:p>
          <w:p w:rsidR="00F52BC9" w:rsidRPr="000F287D" w:rsidRDefault="00F52BC9" w:rsidP="0007378B">
            <w:pPr>
              <w:jc w:val="both"/>
              <w:rPr>
                <w:sz w:val="30"/>
                <w:szCs w:val="30"/>
              </w:rPr>
            </w:pPr>
            <w:r w:rsidRPr="000F287D">
              <w:rPr>
                <w:sz w:val="30"/>
                <w:szCs w:val="30"/>
              </w:rPr>
              <w:t>использованием ремня при стрельбе из положения:</w:t>
            </w:r>
            <w:r w:rsidRPr="000F287D">
              <w:rPr>
                <w:sz w:val="30"/>
                <w:szCs w:val="30"/>
              </w:rPr>
              <w:br/>
              <w:t>а – с колена; б – стоя</w:t>
            </w:r>
          </w:p>
        </w:tc>
      </w:tr>
    </w:tbl>
    <w:p w:rsidR="00F52BC9" w:rsidRDefault="00F52BC9" w:rsidP="000F287D">
      <w:pPr>
        <w:ind w:firstLine="709"/>
        <w:jc w:val="both"/>
        <w:rPr>
          <w:sz w:val="30"/>
          <w:szCs w:val="30"/>
        </w:rPr>
      </w:pPr>
      <w:r w:rsidRPr="000F287D">
        <w:rPr>
          <w:sz w:val="30"/>
          <w:szCs w:val="30"/>
        </w:rPr>
        <w:t>Если при прикладе используется ремень для более прочного удержания автомата при стрельбе, то надо ремень поместить под кистью левой руки так, чтобы он прижимал ее к цевью.</w:t>
      </w:r>
    </w:p>
    <w:p w:rsidR="00F52BC9" w:rsidRDefault="00F52BC9" w:rsidP="00603440">
      <w:pPr>
        <w:spacing w:line="330" w:lineRule="exact"/>
        <w:ind w:firstLine="709"/>
        <w:jc w:val="both"/>
        <w:rPr>
          <w:sz w:val="30"/>
          <w:szCs w:val="30"/>
        </w:rPr>
      </w:pPr>
      <w:r w:rsidRPr="000F287D">
        <w:rPr>
          <w:b/>
          <w:bCs/>
          <w:sz w:val="30"/>
          <w:szCs w:val="30"/>
        </w:rPr>
        <w:t>Прицеливание. </w:t>
      </w:r>
      <w:r w:rsidRPr="000F287D">
        <w:rPr>
          <w:sz w:val="30"/>
          <w:szCs w:val="30"/>
        </w:rPr>
        <w:t>Для прицеливания надо зажмурить </w:t>
      </w:r>
      <w:r w:rsidRPr="000F287D">
        <w:rPr>
          <w:b/>
          <w:bCs/>
          <w:i/>
          <w:iCs/>
          <w:sz w:val="30"/>
          <w:szCs w:val="30"/>
        </w:rPr>
        <w:t>не ведущий</w:t>
      </w:r>
      <w:r w:rsidRPr="000F287D">
        <w:rPr>
          <w:sz w:val="30"/>
          <w:szCs w:val="30"/>
        </w:rPr>
        <w:t xml:space="preserve"> глаз, а ведущим глазом смотреть через прорезь прицела на мушку так, чтобы мушка пришлась посредине прорези, а вершина ее была наравне с </w:t>
      </w:r>
      <w:r w:rsidRPr="000F287D">
        <w:rPr>
          <w:sz w:val="30"/>
          <w:szCs w:val="30"/>
        </w:rPr>
        <w:lastRenderedPageBreak/>
        <w:t>верхними краями гривки прицельной планки, т.е. взять ровную мушку. Допускается прицеливаться с обоими открытыми гласами.</w:t>
      </w:r>
      <w:r w:rsidRPr="000F287D">
        <w:rPr>
          <w:sz w:val="30"/>
          <w:szCs w:val="30"/>
        </w:rPr>
        <w:br/>
        <w:t>Задерживая дыхание на выдохе, перемещением локтей, а если нужно, корпуса и ног подвести ровную мушку к точке прицеливания, одновременно с этим нажимая на спусковой крючок первым суставом указательного пальца правой руки.</w:t>
      </w:r>
    </w:p>
    <w:p w:rsidR="00F52BC9" w:rsidRDefault="00F52BC9" w:rsidP="00603440">
      <w:pPr>
        <w:spacing w:line="330" w:lineRule="exact"/>
        <w:ind w:firstLine="709"/>
        <w:jc w:val="both"/>
        <w:rPr>
          <w:sz w:val="30"/>
          <w:szCs w:val="30"/>
        </w:rPr>
      </w:pPr>
      <w:r w:rsidRPr="000F287D">
        <w:rPr>
          <w:sz w:val="30"/>
          <w:szCs w:val="30"/>
        </w:rPr>
        <w:t>При прицеливании нужно следить за тем, чтобы гривка прицельной планки зан</w:t>
      </w:r>
      <w:r>
        <w:rPr>
          <w:sz w:val="30"/>
          <w:szCs w:val="30"/>
        </w:rPr>
        <w:t>имала горизонтальное положение.</w:t>
      </w:r>
    </w:p>
    <w:p w:rsidR="00F52BC9" w:rsidRDefault="00F52BC9" w:rsidP="00603440">
      <w:pPr>
        <w:spacing w:line="330" w:lineRule="exact"/>
        <w:ind w:firstLine="709"/>
        <w:jc w:val="both"/>
        <w:rPr>
          <w:sz w:val="30"/>
          <w:szCs w:val="30"/>
        </w:rPr>
      </w:pPr>
      <w:r w:rsidRPr="000F287D">
        <w:rPr>
          <w:b/>
          <w:bCs/>
          <w:sz w:val="30"/>
          <w:szCs w:val="30"/>
        </w:rPr>
        <w:t>Спуск курка. </w:t>
      </w:r>
      <w:r w:rsidRPr="000F287D">
        <w:rPr>
          <w:sz w:val="30"/>
          <w:szCs w:val="30"/>
        </w:rPr>
        <w:t>Для спуска курка надо, прочно удерживая автомат левой рукой за цевье или магазин, а правой прижимая за пистолетную рукоятку к плечу, затаив дыхание, продолжать плавно нажимать на спусковой крючок до тех пор, пока курок незаметно для автоматчика не спустится с боевого взвода, т.е. пока не произойдет выстрел. При этом указательный палец на спусковой крючок накладывается первым суставом.</w:t>
      </w:r>
    </w:p>
    <w:p w:rsidR="00F52BC9" w:rsidRDefault="00F52BC9" w:rsidP="00603440">
      <w:pPr>
        <w:spacing w:line="330" w:lineRule="exact"/>
        <w:ind w:firstLine="709"/>
        <w:jc w:val="both"/>
        <w:rPr>
          <w:sz w:val="30"/>
          <w:szCs w:val="30"/>
        </w:rPr>
      </w:pPr>
      <w:r>
        <w:rPr>
          <w:sz w:val="30"/>
          <w:szCs w:val="30"/>
        </w:rPr>
        <w:t> </w:t>
      </w:r>
      <w:r w:rsidRPr="000F287D">
        <w:rPr>
          <w:sz w:val="30"/>
          <w:szCs w:val="30"/>
        </w:rPr>
        <w:t>Нажимать на крючок надо плавно и прямо назад. Если при прицеливании ровная мушка значительно отклонится от точки прицеливания, нужно, не усиливая и не ослабляя давления на спусковой крючок, уточнить наводку и вновь усилить нажим на спусковой крючок до тех п</w:t>
      </w:r>
      <w:r>
        <w:rPr>
          <w:sz w:val="30"/>
          <w:szCs w:val="30"/>
        </w:rPr>
        <w:t xml:space="preserve">ор, пока не произойдет выстрел. </w:t>
      </w:r>
      <w:r w:rsidRPr="000F287D">
        <w:rPr>
          <w:sz w:val="30"/>
          <w:szCs w:val="30"/>
        </w:rPr>
        <w:t>При спуске курка не следует придавать значения легким колебаниям ровной мушки у точки прицеливания. Стремление дожать спусковой крючок в момент наилучшего совмещения ровной мушки с точкой прицеливания, как правило, приводит к дерганью за спусковой крючок и к неточному выстрелу.</w:t>
      </w:r>
    </w:p>
    <w:p w:rsidR="00F52BC9" w:rsidRPr="000F287D" w:rsidRDefault="00F52BC9" w:rsidP="00603440">
      <w:pPr>
        <w:spacing w:line="330" w:lineRule="exact"/>
        <w:ind w:firstLine="709"/>
        <w:jc w:val="both"/>
        <w:rPr>
          <w:b/>
          <w:bCs/>
          <w:sz w:val="30"/>
          <w:szCs w:val="30"/>
        </w:rPr>
      </w:pPr>
      <w:r w:rsidRPr="000F287D">
        <w:rPr>
          <w:sz w:val="30"/>
          <w:szCs w:val="30"/>
        </w:rPr>
        <w:t>Если автоматчик, нажимая на спусковой крючок, почувствует, что он не может больше не дышать, надо, не усиливая и не ослабляя нажима пальцем на спусковой крючок, возобновить дыхание и, вновь задержав его на выдохе, уточнить наводку и продолжать нажим на спусковой крючок.</w:t>
      </w:r>
    </w:p>
    <w:p w:rsidR="00F52BC9" w:rsidRPr="000F287D" w:rsidRDefault="00E37733" w:rsidP="000F287D">
      <w:pPr>
        <w:ind w:firstLine="709"/>
        <w:jc w:val="both"/>
        <w:rPr>
          <w:sz w:val="30"/>
          <w:szCs w:val="30"/>
        </w:rPr>
      </w:pPr>
      <w:r>
        <w:rPr>
          <w:noProof/>
          <w:sz w:val="30"/>
          <w:szCs w:val="30"/>
        </w:rPr>
        <w:pict>
          <v:shape id="Рисунок 131" o:spid="_x0000_i1029" type="#_x0000_t75" alt="http://bpsold.narod.ru/files/ognp/ognp-ok-1/img/054.jpg" style="width:276pt;height:174pt;visibility:visible">
            <v:imagedata r:id="rId12" o:title=""/>
          </v:shape>
        </w:pict>
      </w:r>
    </w:p>
    <w:p w:rsidR="00F52BC9" w:rsidRPr="000F287D" w:rsidRDefault="00F52BC9" w:rsidP="000F287D">
      <w:pPr>
        <w:ind w:firstLine="709"/>
        <w:jc w:val="both"/>
        <w:rPr>
          <w:sz w:val="30"/>
          <w:szCs w:val="30"/>
        </w:rPr>
      </w:pPr>
      <w:r>
        <w:rPr>
          <w:sz w:val="30"/>
          <w:szCs w:val="30"/>
        </w:rPr>
        <w:t xml:space="preserve">                           </w:t>
      </w:r>
      <w:r w:rsidRPr="000F287D">
        <w:rPr>
          <w:sz w:val="30"/>
          <w:szCs w:val="30"/>
        </w:rPr>
        <w:t>Спуск курка</w:t>
      </w:r>
    </w:p>
    <w:p w:rsidR="00F52BC9" w:rsidRDefault="00F52BC9" w:rsidP="000F287D">
      <w:pPr>
        <w:ind w:firstLine="709"/>
        <w:jc w:val="both"/>
        <w:rPr>
          <w:sz w:val="30"/>
          <w:szCs w:val="30"/>
        </w:rPr>
      </w:pPr>
      <w:r w:rsidRPr="000F287D">
        <w:rPr>
          <w:b/>
          <w:bCs/>
          <w:sz w:val="30"/>
          <w:szCs w:val="30"/>
        </w:rPr>
        <w:t>Удержание автомата при стрельбе</w:t>
      </w:r>
      <w:r>
        <w:rPr>
          <w:b/>
          <w:bCs/>
          <w:sz w:val="30"/>
          <w:szCs w:val="30"/>
        </w:rPr>
        <w:t xml:space="preserve">. </w:t>
      </w:r>
      <w:r w:rsidRPr="000F287D">
        <w:rPr>
          <w:sz w:val="30"/>
          <w:szCs w:val="30"/>
        </w:rPr>
        <w:t xml:space="preserve">При ведении огня, особенно очередями, надо прочно удерживать приклад в плече, не меняя положения локтей, сохраняя ровно взятую в прорези прицела мушку под выбранной </w:t>
      </w:r>
      <w:r w:rsidRPr="000F287D">
        <w:rPr>
          <w:sz w:val="30"/>
          <w:szCs w:val="30"/>
        </w:rPr>
        <w:lastRenderedPageBreak/>
        <w:t>точкой прицеливания. После каждой очереди быстро восстанавливать правильность прицеливания. При стрельбе из положения лежа разрешается автомат упирать магазином в грунт. При стрельбе непрерывным огнем по широкой цели плавно перемещать ровную мушку с одного фланга цели на другой.</w:t>
      </w:r>
    </w:p>
    <w:p w:rsidR="00F52BC9" w:rsidRPr="00F37D52" w:rsidRDefault="00F52BC9" w:rsidP="00F37D52">
      <w:pPr>
        <w:ind w:firstLine="709"/>
        <w:jc w:val="both"/>
        <w:rPr>
          <w:b/>
          <w:bCs/>
          <w:i/>
          <w:iCs/>
          <w:sz w:val="30"/>
          <w:szCs w:val="30"/>
        </w:rPr>
      </w:pPr>
      <w:r w:rsidRPr="00F37D52">
        <w:rPr>
          <w:sz w:val="30"/>
          <w:szCs w:val="30"/>
        </w:rPr>
        <w:t>Огонь из автомата ведется по командам или самостоятельно в зависимости от поставленной задачи и обстановки. В команде для открытия огня указывается: кому стрелять, цель, прицел и точка прицеливания. Например: </w:t>
      </w:r>
      <w:r w:rsidRPr="00F37D52">
        <w:rPr>
          <w:b/>
          <w:bCs/>
          <w:i/>
          <w:iCs/>
          <w:sz w:val="30"/>
          <w:szCs w:val="30"/>
        </w:rPr>
        <w:t>«Такому-то (или автоматчику такому-то), по наблюдателю, четыре, под цель - огонь». «Отделение, по колонне, пять, в пояс - огонь».</w:t>
      </w:r>
    </w:p>
    <w:p w:rsidR="00F52BC9" w:rsidRDefault="00F52BC9" w:rsidP="00603440">
      <w:pPr>
        <w:ind w:firstLine="709"/>
        <w:jc w:val="both"/>
        <w:rPr>
          <w:sz w:val="30"/>
          <w:szCs w:val="30"/>
        </w:rPr>
      </w:pPr>
      <w:r w:rsidRPr="00F37D52">
        <w:rPr>
          <w:sz w:val="30"/>
          <w:szCs w:val="30"/>
        </w:rPr>
        <w:t xml:space="preserve">При стрельбе по целям на дальностях до </w:t>
      </w:r>
      <w:smartTag w:uri="urn:schemas-microsoft-com:office:smarttags" w:element="metricconverter">
        <w:smartTagPr>
          <w:attr w:name="ProductID" w:val="400 м"/>
        </w:smartTagPr>
        <w:r w:rsidRPr="00F37D52">
          <w:rPr>
            <w:sz w:val="30"/>
            <w:szCs w:val="30"/>
          </w:rPr>
          <w:t>400 м</w:t>
        </w:r>
      </w:smartTag>
      <w:r w:rsidRPr="00F37D52">
        <w:rPr>
          <w:sz w:val="30"/>
          <w:szCs w:val="30"/>
        </w:rPr>
        <w:t xml:space="preserve"> прицел и точка прицеливания могут не указываться. Например: </w:t>
      </w:r>
      <w:r w:rsidRPr="00F37D52">
        <w:rPr>
          <w:b/>
          <w:bCs/>
          <w:i/>
          <w:iCs/>
          <w:sz w:val="30"/>
          <w:szCs w:val="30"/>
        </w:rPr>
        <w:t>«Автоматчикам, по атакующей пехоте - огонь».</w:t>
      </w:r>
      <w:r w:rsidRPr="00F37D52">
        <w:rPr>
          <w:sz w:val="30"/>
          <w:szCs w:val="30"/>
        </w:rPr>
        <w:t> По этой команде автоматчик ведет огонь с прицелом 4 или «П», а точку прицеливания выбирает самостоятельно.</w:t>
      </w:r>
    </w:p>
    <w:p w:rsidR="00F52BC9" w:rsidRDefault="00F52BC9" w:rsidP="00603440">
      <w:pPr>
        <w:ind w:firstLine="709"/>
        <w:jc w:val="center"/>
        <w:rPr>
          <w:b/>
          <w:sz w:val="30"/>
          <w:szCs w:val="30"/>
        </w:rPr>
      </w:pPr>
      <w:r>
        <w:rPr>
          <w:b/>
          <w:sz w:val="30"/>
          <w:szCs w:val="30"/>
        </w:rPr>
        <w:t xml:space="preserve">2. </w:t>
      </w:r>
      <w:r w:rsidRPr="004A3614">
        <w:rPr>
          <w:b/>
          <w:sz w:val="30"/>
          <w:szCs w:val="30"/>
        </w:rPr>
        <w:t>Наблюдение за полем боя</w:t>
      </w:r>
      <w:r>
        <w:rPr>
          <w:b/>
          <w:sz w:val="30"/>
          <w:szCs w:val="30"/>
        </w:rPr>
        <w:t>.</w:t>
      </w:r>
    </w:p>
    <w:p w:rsidR="00F52BC9" w:rsidRDefault="00F52BC9" w:rsidP="00F12DE4">
      <w:pPr>
        <w:ind w:firstLine="709"/>
        <w:jc w:val="both"/>
        <w:rPr>
          <w:sz w:val="30"/>
          <w:szCs w:val="30"/>
        </w:rPr>
      </w:pPr>
      <w:r w:rsidRPr="00F12DE4">
        <w:rPr>
          <w:sz w:val="30"/>
          <w:szCs w:val="30"/>
        </w:rPr>
        <w:t xml:space="preserve">Наблюдение в </w:t>
      </w:r>
      <w:r>
        <w:rPr>
          <w:sz w:val="30"/>
          <w:szCs w:val="30"/>
        </w:rPr>
        <w:t>бою</w:t>
      </w:r>
      <w:r w:rsidRPr="00F12DE4">
        <w:rPr>
          <w:sz w:val="30"/>
          <w:szCs w:val="30"/>
        </w:rPr>
        <w:t xml:space="preserve"> ведется в целях своевременного обнаружения расположения и действий противника. Кроме того, в бою необходимо наблюдать за сигналами и знаками командира и за результатами своего огня. </w:t>
      </w:r>
      <w:r>
        <w:rPr>
          <w:sz w:val="30"/>
          <w:szCs w:val="30"/>
        </w:rPr>
        <w:t>Для этого</w:t>
      </w:r>
      <w:r w:rsidRPr="00F12DE4">
        <w:rPr>
          <w:sz w:val="30"/>
          <w:szCs w:val="30"/>
        </w:rPr>
        <w:t xml:space="preserve"> назначаются наблюдатели, которые непрерывно ведут наблюдение за противником и положением своих войск.</w:t>
      </w:r>
    </w:p>
    <w:p w:rsidR="00F52BC9" w:rsidRDefault="00F52BC9" w:rsidP="006B0DCA">
      <w:pPr>
        <w:ind w:firstLine="709"/>
        <w:jc w:val="both"/>
        <w:rPr>
          <w:sz w:val="30"/>
          <w:szCs w:val="30"/>
        </w:rPr>
      </w:pPr>
      <w:r w:rsidRPr="00F12DE4">
        <w:rPr>
          <w:sz w:val="30"/>
          <w:szCs w:val="30"/>
        </w:rPr>
        <w:t xml:space="preserve">Если нет особых указаний командира, солдаты ведут наблюдение в указанном им секторе </w:t>
      </w:r>
      <w:r>
        <w:rPr>
          <w:sz w:val="30"/>
          <w:szCs w:val="30"/>
        </w:rPr>
        <w:t xml:space="preserve">обстрела на глубину до </w:t>
      </w:r>
      <w:smartTag w:uri="urn:schemas-microsoft-com:office:smarttags" w:element="metricconverter">
        <w:smartTagPr>
          <w:attr w:name="ProductID" w:val="10 мм"/>
        </w:smartTagPr>
        <w:r>
          <w:rPr>
            <w:sz w:val="30"/>
            <w:szCs w:val="30"/>
          </w:rPr>
          <w:t>1000 м</w:t>
        </w:r>
      </w:smartTag>
      <w:r>
        <w:rPr>
          <w:sz w:val="30"/>
          <w:szCs w:val="30"/>
        </w:rPr>
        <w:t>. </w:t>
      </w:r>
    </w:p>
    <w:p w:rsidR="00F52BC9" w:rsidRDefault="00F52BC9" w:rsidP="006B0DCA">
      <w:pPr>
        <w:ind w:firstLine="709"/>
        <w:jc w:val="both"/>
        <w:rPr>
          <w:sz w:val="30"/>
          <w:szCs w:val="30"/>
        </w:rPr>
      </w:pPr>
      <w:r w:rsidRPr="00F12DE4">
        <w:rPr>
          <w:sz w:val="30"/>
          <w:szCs w:val="30"/>
        </w:rPr>
        <w:t>Для удобства наблюдения сектор (полоса) наблюдения разбивается на зоны (рис. 1): ближнюю, среднюю и дальнюю. Зоны обозначаются условными линиями по местным предметам (ориентирам).</w:t>
      </w:r>
    </w:p>
    <w:p w:rsidR="00F52BC9" w:rsidRDefault="00F52BC9" w:rsidP="006B0DCA">
      <w:pPr>
        <w:ind w:firstLine="709"/>
        <w:jc w:val="both"/>
        <w:rPr>
          <w:bCs/>
          <w:sz w:val="30"/>
          <w:szCs w:val="30"/>
        </w:rPr>
      </w:pPr>
      <w:r w:rsidRPr="00F12DE4">
        <w:rPr>
          <w:bCs/>
          <w:sz w:val="30"/>
          <w:szCs w:val="30"/>
        </w:rPr>
        <w:t>Ближняя зона</w:t>
      </w:r>
      <w:r w:rsidRPr="00F12DE4">
        <w:rPr>
          <w:sz w:val="30"/>
          <w:szCs w:val="30"/>
        </w:rPr>
        <w:t> включает участок местности в пределах видимости невооруженным глазом мелких предметов, объектов и целей.</w:t>
      </w:r>
      <w:r w:rsidRPr="00F12DE4">
        <w:rPr>
          <w:sz w:val="30"/>
          <w:szCs w:val="30"/>
        </w:rPr>
        <w:br/>
      </w:r>
      <w:r w:rsidRPr="00F12DE4">
        <w:rPr>
          <w:bCs/>
          <w:sz w:val="30"/>
          <w:szCs w:val="30"/>
        </w:rPr>
        <w:t>Средняя зона</w:t>
      </w:r>
      <w:r w:rsidRPr="00F12DE4">
        <w:rPr>
          <w:sz w:val="30"/>
          <w:szCs w:val="30"/>
        </w:rPr>
        <w:t xml:space="preserve"> намечается в пределах видимости </w:t>
      </w:r>
      <w:r>
        <w:rPr>
          <w:sz w:val="30"/>
          <w:szCs w:val="30"/>
        </w:rPr>
        <w:t>выделяющихся местных предметов.</w:t>
      </w:r>
    </w:p>
    <w:p w:rsidR="00F52BC9" w:rsidRDefault="00F52BC9" w:rsidP="006B0DCA">
      <w:pPr>
        <w:ind w:firstLine="709"/>
        <w:jc w:val="both"/>
        <w:rPr>
          <w:sz w:val="30"/>
          <w:szCs w:val="30"/>
        </w:rPr>
      </w:pPr>
      <w:r w:rsidRPr="00F12DE4">
        <w:rPr>
          <w:bCs/>
          <w:sz w:val="30"/>
          <w:szCs w:val="30"/>
        </w:rPr>
        <w:t>Дальняя зона</w:t>
      </w:r>
      <w:r w:rsidRPr="00F12DE4">
        <w:rPr>
          <w:sz w:val="30"/>
          <w:szCs w:val="30"/>
        </w:rPr>
        <w:t> охватывает все остальное прос</w:t>
      </w:r>
      <w:r>
        <w:rPr>
          <w:sz w:val="30"/>
          <w:szCs w:val="30"/>
        </w:rPr>
        <w:t>транство до пределов видимости.</w:t>
      </w:r>
    </w:p>
    <w:p w:rsidR="00F52BC9" w:rsidRDefault="00F52BC9" w:rsidP="006B0DCA">
      <w:pPr>
        <w:ind w:firstLine="709"/>
        <w:jc w:val="both"/>
        <w:rPr>
          <w:sz w:val="30"/>
          <w:szCs w:val="30"/>
        </w:rPr>
      </w:pPr>
      <w:r w:rsidRPr="00F12DE4">
        <w:rPr>
          <w:sz w:val="30"/>
          <w:szCs w:val="30"/>
        </w:rPr>
        <w:t>В большинстве случаев в зонах наблюдения будут находиться элементы рельефа местности, населенные пункты, лес и другие местные предметы, которые затрудняют наблюдение за определенными участками и создают зоны невидимости.</w:t>
      </w:r>
    </w:p>
    <w:p w:rsidR="00F52BC9" w:rsidRDefault="00F52BC9" w:rsidP="006B0DCA">
      <w:pPr>
        <w:ind w:firstLine="709"/>
        <w:jc w:val="both"/>
        <w:rPr>
          <w:sz w:val="30"/>
          <w:szCs w:val="30"/>
        </w:rPr>
      </w:pPr>
      <w:r w:rsidRPr="00F12DE4">
        <w:rPr>
          <w:sz w:val="30"/>
          <w:szCs w:val="30"/>
        </w:rPr>
        <w:t xml:space="preserve">Поэтому необходимо точно выявить эти зоны, а затем определить, с какого места эти участки можно просматривать. В этих условиях командир </w:t>
      </w:r>
      <w:r>
        <w:rPr>
          <w:sz w:val="30"/>
          <w:szCs w:val="30"/>
        </w:rPr>
        <w:t>отделения</w:t>
      </w:r>
      <w:r w:rsidRPr="00F12DE4">
        <w:rPr>
          <w:sz w:val="30"/>
          <w:szCs w:val="30"/>
        </w:rPr>
        <w:t xml:space="preserve"> должен организовать взаимодействие между наблюдателями.</w:t>
      </w:r>
    </w:p>
    <w:p w:rsidR="00F52BC9" w:rsidRDefault="00F52BC9" w:rsidP="006B0DCA">
      <w:pPr>
        <w:ind w:firstLine="709"/>
        <w:jc w:val="both"/>
        <w:rPr>
          <w:sz w:val="30"/>
          <w:szCs w:val="30"/>
        </w:rPr>
      </w:pPr>
    </w:p>
    <w:p w:rsidR="00F52BC9" w:rsidRDefault="0079333E" w:rsidP="006B0DCA">
      <w:pPr>
        <w:ind w:left="2268" w:hanging="709"/>
        <w:jc w:val="both"/>
        <w:rPr>
          <w:sz w:val="30"/>
          <w:szCs w:val="30"/>
        </w:rPr>
      </w:pPr>
      <w:r>
        <w:rPr>
          <w:noProof/>
          <w:sz w:val="30"/>
          <w:szCs w:val="30"/>
        </w:rPr>
        <w:lastRenderedPageBreak/>
        <w:pict>
          <v:shape id="Рисунок 129" o:spid="_x0000_i1030" type="#_x0000_t75" alt="http://voennizdat.com/images/konspektu/clip_image002_0015.gif" style="width:300pt;height:319.5pt;visibility:visible">
            <v:imagedata r:id="rId13" o:title=""/>
          </v:shape>
        </w:pict>
      </w:r>
    </w:p>
    <w:p w:rsidR="00F52BC9" w:rsidRDefault="00F52BC9" w:rsidP="00F37D52">
      <w:pPr>
        <w:jc w:val="center"/>
        <w:rPr>
          <w:sz w:val="30"/>
          <w:szCs w:val="30"/>
        </w:rPr>
      </w:pPr>
      <w:r>
        <w:rPr>
          <w:sz w:val="30"/>
          <w:szCs w:val="30"/>
        </w:rPr>
        <w:t>Рис. № 1 Схема наблюдения</w:t>
      </w:r>
    </w:p>
    <w:p w:rsidR="00F52BC9" w:rsidRPr="00710F34" w:rsidRDefault="00F52BC9" w:rsidP="00FF4056">
      <w:pPr>
        <w:spacing w:before="120"/>
        <w:ind w:firstLine="709"/>
        <w:jc w:val="both"/>
        <w:rPr>
          <w:sz w:val="30"/>
          <w:szCs w:val="30"/>
        </w:rPr>
      </w:pPr>
      <w:r w:rsidRPr="00710F34">
        <w:rPr>
          <w:bCs/>
          <w:sz w:val="30"/>
          <w:szCs w:val="30"/>
        </w:rPr>
        <w:t xml:space="preserve">Наблюдательные пункты </w:t>
      </w:r>
      <w:r>
        <w:rPr>
          <w:bCs/>
          <w:sz w:val="30"/>
          <w:szCs w:val="30"/>
        </w:rPr>
        <w:t xml:space="preserve">(НП) </w:t>
      </w:r>
      <w:r w:rsidRPr="00710F34">
        <w:rPr>
          <w:bCs/>
          <w:sz w:val="30"/>
          <w:szCs w:val="30"/>
        </w:rPr>
        <w:t>должны удовлетворять следующим требованиям:</w:t>
      </w:r>
    </w:p>
    <w:p w:rsidR="00F52BC9" w:rsidRPr="00FF4056" w:rsidRDefault="00F52BC9" w:rsidP="00710F34">
      <w:pPr>
        <w:ind w:firstLine="709"/>
        <w:jc w:val="both"/>
        <w:rPr>
          <w:sz w:val="30"/>
          <w:szCs w:val="30"/>
        </w:rPr>
      </w:pPr>
      <w:r w:rsidRPr="00FF4056">
        <w:rPr>
          <w:iCs/>
          <w:sz w:val="30"/>
          <w:szCs w:val="30"/>
        </w:rPr>
        <w:t>иметь хороший обзор местности обороны противн</w:t>
      </w:r>
      <w:r>
        <w:rPr>
          <w:iCs/>
          <w:sz w:val="30"/>
          <w:szCs w:val="30"/>
        </w:rPr>
        <w:t>ика в полосе (секторе) разведки;</w:t>
      </w:r>
    </w:p>
    <w:p w:rsidR="00F52BC9" w:rsidRPr="00FF4056" w:rsidRDefault="00F52BC9" w:rsidP="00710F34">
      <w:pPr>
        <w:ind w:firstLine="709"/>
        <w:jc w:val="both"/>
        <w:rPr>
          <w:sz w:val="30"/>
          <w:szCs w:val="30"/>
        </w:rPr>
      </w:pPr>
      <w:r w:rsidRPr="00FF4056">
        <w:rPr>
          <w:iCs/>
          <w:sz w:val="30"/>
          <w:szCs w:val="30"/>
        </w:rPr>
        <w:t>обеспечивать размещение личного состава, приборов, средств связи и техники,</w:t>
      </w:r>
      <w:r>
        <w:rPr>
          <w:iCs/>
          <w:sz w:val="30"/>
          <w:szCs w:val="30"/>
        </w:rPr>
        <w:t xml:space="preserve"> то есть удобство работы на нем;</w:t>
      </w:r>
    </w:p>
    <w:p w:rsidR="00F52BC9" w:rsidRPr="00FF4056" w:rsidRDefault="00F52BC9" w:rsidP="00710F34">
      <w:pPr>
        <w:ind w:firstLine="709"/>
        <w:jc w:val="both"/>
        <w:rPr>
          <w:sz w:val="30"/>
          <w:szCs w:val="30"/>
        </w:rPr>
      </w:pPr>
      <w:r w:rsidRPr="00FF4056">
        <w:rPr>
          <w:iCs/>
          <w:sz w:val="30"/>
          <w:szCs w:val="30"/>
        </w:rPr>
        <w:t>быть незаметным для наблюдения противника и иметь скрытые подступы.</w:t>
      </w:r>
    </w:p>
    <w:p w:rsidR="00F52BC9" w:rsidRPr="00710F34" w:rsidRDefault="00F52BC9" w:rsidP="00710F34">
      <w:pPr>
        <w:ind w:firstLine="709"/>
        <w:jc w:val="both"/>
        <w:rPr>
          <w:sz w:val="30"/>
          <w:szCs w:val="30"/>
        </w:rPr>
      </w:pPr>
      <w:r w:rsidRPr="00710F34">
        <w:rPr>
          <w:sz w:val="30"/>
          <w:szCs w:val="30"/>
        </w:rPr>
        <w:t xml:space="preserve">С появлением противника в районе НП подается сигнал, по которому весь личный состав занимает свои заранее подготовленные места и отражает нападение противника. </w:t>
      </w:r>
    </w:p>
    <w:p w:rsidR="00F52BC9" w:rsidRPr="006B0DCA" w:rsidRDefault="00F52BC9" w:rsidP="006B0DCA">
      <w:pPr>
        <w:ind w:left="1440"/>
        <w:jc w:val="both"/>
        <w:rPr>
          <w:b/>
          <w:sz w:val="30"/>
          <w:szCs w:val="30"/>
        </w:rPr>
      </w:pPr>
      <w:r w:rsidRPr="006B0DCA">
        <w:rPr>
          <w:b/>
          <w:bCs/>
          <w:i/>
          <w:iCs/>
          <w:sz w:val="30"/>
          <w:szCs w:val="30"/>
        </w:rPr>
        <w:t> Способы определения дальности до цели.</w:t>
      </w:r>
    </w:p>
    <w:p w:rsidR="00F52BC9" w:rsidRDefault="00F52BC9" w:rsidP="006B0DCA">
      <w:pPr>
        <w:ind w:firstLine="709"/>
        <w:jc w:val="both"/>
        <w:rPr>
          <w:sz w:val="30"/>
          <w:szCs w:val="30"/>
        </w:rPr>
      </w:pPr>
      <w:r w:rsidRPr="00F12DE4">
        <w:rPr>
          <w:sz w:val="30"/>
          <w:szCs w:val="30"/>
        </w:rPr>
        <w:t xml:space="preserve">Очень часто требуется определять расстояния до различных предметов на местности (дальности до цели). Наиболее точно и быстро расстояния (дальности) определяются посредством специальных приборов (дальномеров) и дальномерных шкал биноклей, стереотруб, прицелов. </w:t>
      </w:r>
    </w:p>
    <w:p w:rsidR="00F52BC9" w:rsidRDefault="00F52BC9" w:rsidP="000E5E7F">
      <w:pPr>
        <w:ind w:firstLine="709"/>
        <w:jc w:val="both"/>
        <w:rPr>
          <w:sz w:val="30"/>
          <w:szCs w:val="30"/>
        </w:rPr>
      </w:pPr>
      <w:r w:rsidRPr="00F12DE4">
        <w:rPr>
          <w:sz w:val="30"/>
          <w:szCs w:val="30"/>
        </w:rPr>
        <w:t>Но из-за отсутствия приборов нередко расстояния определяют с помощью подручных</w:t>
      </w:r>
      <w:r>
        <w:rPr>
          <w:sz w:val="30"/>
          <w:szCs w:val="30"/>
        </w:rPr>
        <w:t xml:space="preserve"> </w:t>
      </w:r>
      <w:r w:rsidRPr="00F12DE4">
        <w:rPr>
          <w:sz w:val="30"/>
          <w:szCs w:val="30"/>
        </w:rPr>
        <w:t>средств и на глаз.</w:t>
      </w:r>
    </w:p>
    <w:p w:rsidR="00F52BC9" w:rsidRPr="000E5E7F" w:rsidRDefault="00F52BC9" w:rsidP="000E5E7F">
      <w:pPr>
        <w:ind w:firstLine="709"/>
        <w:jc w:val="both"/>
        <w:rPr>
          <w:sz w:val="30"/>
          <w:szCs w:val="30"/>
        </w:rPr>
      </w:pPr>
      <w:r w:rsidRPr="00F12DE4">
        <w:rPr>
          <w:sz w:val="30"/>
          <w:szCs w:val="30"/>
        </w:rPr>
        <w:t>К числу наиболее точных способов определения дальности (расстояний) до объектов на местности относятся следующие: по угловым размерам объекта и по линейным размерам объектов.</w:t>
      </w:r>
    </w:p>
    <w:p w:rsidR="00F52BC9" w:rsidRPr="00567E8D" w:rsidRDefault="00F52BC9" w:rsidP="000E5E7F">
      <w:pPr>
        <w:ind w:firstLine="709"/>
        <w:jc w:val="both"/>
        <w:rPr>
          <w:sz w:val="30"/>
          <w:szCs w:val="30"/>
        </w:rPr>
      </w:pPr>
      <w:r w:rsidRPr="00F12DE4">
        <w:rPr>
          <w:bCs/>
          <w:sz w:val="30"/>
          <w:szCs w:val="30"/>
        </w:rPr>
        <w:lastRenderedPageBreak/>
        <w:t>Определение дальности до цели по угловым размерам </w:t>
      </w:r>
      <w:r w:rsidRPr="00F12DE4">
        <w:rPr>
          <w:sz w:val="30"/>
          <w:szCs w:val="30"/>
        </w:rPr>
        <w:t>предметов (рис. 2) основано на зависимости между угловыми и линейными величинами. Угловые размеры предметов измеряют в тысячных с помощью бинокля, приборов наблюдения и прицеливания, линейки и т.д.</w:t>
      </w:r>
      <w:r w:rsidRPr="00F12DE4">
        <w:rPr>
          <w:sz w:val="30"/>
          <w:szCs w:val="30"/>
        </w:rPr>
        <w:br/>
      </w:r>
      <w:r w:rsidRPr="00567E8D">
        <w:rPr>
          <w:sz w:val="30"/>
          <w:szCs w:val="30"/>
        </w:rPr>
        <w:t>Некоторые угловые величины (в тысячных долях дистанции) приведены в таблице 1.</w:t>
      </w:r>
    </w:p>
    <w:p w:rsidR="00F52BC9" w:rsidRDefault="00F52BC9" w:rsidP="006B0DCA">
      <w:pPr>
        <w:ind w:firstLine="709"/>
        <w:jc w:val="both"/>
        <w:rPr>
          <w:sz w:val="30"/>
          <w:szCs w:val="30"/>
        </w:rPr>
      </w:pPr>
      <w:r w:rsidRPr="00F12DE4">
        <w:rPr>
          <w:sz w:val="30"/>
          <w:szCs w:val="30"/>
        </w:rPr>
        <w:t>Расстояние до предметов в метрах определяют по формуле: </w:t>
      </w:r>
      <w:r w:rsidR="00E37733">
        <w:rPr>
          <w:noProof/>
          <w:sz w:val="30"/>
          <w:szCs w:val="30"/>
        </w:rPr>
        <w:pict>
          <v:shape id="Рисунок 128" o:spid="_x0000_i1031" type="#_x0000_t75" alt="http://voennizdat.com/images/konspektu/clip_image004_0016.gif" style="width:60.75pt;height:30.75pt;visibility:visible">
            <v:imagedata r:id="rId14" o:title=""/>
          </v:shape>
        </w:pict>
      </w:r>
      <w:r w:rsidRPr="00F12DE4">
        <w:rPr>
          <w:bCs/>
          <w:sz w:val="30"/>
          <w:szCs w:val="30"/>
        </w:rPr>
        <w:t>, </w:t>
      </w:r>
      <w:r w:rsidRPr="00F12DE4">
        <w:rPr>
          <w:sz w:val="30"/>
          <w:szCs w:val="30"/>
        </w:rPr>
        <w:t>где В - высота (ширина) предмета в метрах; У - угловая величина предмета в тысячных.</w:t>
      </w:r>
    </w:p>
    <w:p w:rsidR="00F52BC9" w:rsidRDefault="00F52BC9" w:rsidP="006B0DCA">
      <w:pPr>
        <w:ind w:firstLine="709"/>
        <w:jc w:val="both"/>
        <w:rPr>
          <w:sz w:val="30"/>
          <w:szCs w:val="30"/>
        </w:rPr>
      </w:pPr>
      <w:r>
        <w:rPr>
          <w:sz w:val="30"/>
          <w:szCs w:val="30"/>
        </w:rPr>
        <w:t xml:space="preserve">Например </w:t>
      </w:r>
      <w:r w:rsidRPr="00F12DE4">
        <w:rPr>
          <w:sz w:val="30"/>
          <w:szCs w:val="30"/>
        </w:rPr>
        <w:t>(см. рис. 2):</w:t>
      </w:r>
    </w:p>
    <w:p w:rsidR="00F52BC9" w:rsidRDefault="00F52BC9" w:rsidP="006B0DCA">
      <w:pPr>
        <w:ind w:firstLine="709"/>
        <w:jc w:val="both"/>
        <w:rPr>
          <w:sz w:val="30"/>
          <w:szCs w:val="30"/>
        </w:rPr>
      </w:pPr>
      <w:r w:rsidRPr="00F12DE4">
        <w:rPr>
          <w:sz w:val="30"/>
          <w:szCs w:val="30"/>
        </w:rPr>
        <w:t xml:space="preserve">1) угловой размер наблюдаемого в бинокль ориентира (телеграфный столб с подпоркой), высота которого 6 м, равен малому делению сетки бинокля (0-05). </w:t>
      </w:r>
    </w:p>
    <w:p w:rsidR="00F52BC9" w:rsidRDefault="00F52BC9" w:rsidP="006B0DCA">
      <w:pPr>
        <w:ind w:firstLine="709"/>
        <w:jc w:val="both"/>
        <w:rPr>
          <w:sz w:val="30"/>
          <w:szCs w:val="30"/>
        </w:rPr>
      </w:pPr>
      <w:r w:rsidRPr="00F12DE4">
        <w:rPr>
          <w:sz w:val="30"/>
          <w:szCs w:val="30"/>
        </w:rPr>
        <w:t>Следовательно, расстояние до ориентира будет равно: </w:t>
      </w:r>
      <w:r w:rsidR="00E37733">
        <w:rPr>
          <w:noProof/>
          <w:sz w:val="30"/>
          <w:szCs w:val="30"/>
        </w:rPr>
        <w:pict>
          <v:shape id="Рисунок 127" o:spid="_x0000_i1032" type="#_x0000_t75" alt="http://voennizdat.com/images/konspektu/clip_image006_0013.gif" style="width:102pt;height:30.75pt;visibility:visible">
            <v:imagedata r:id="rId15" o:title=""/>
          </v:shape>
        </w:pict>
      </w:r>
      <w:r>
        <w:rPr>
          <w:sz w:val="30"/>
          <w:szCs w:val="30"/>
        </w:rPr>
        <w:t>.</w:t>
      </w:r>
    </w:p>
    <w:p w:rsidR="00F52BC9" w:rsidRDefault="00F52BC9" w:rsidP="006B0DCA">
      <w:pPr>
        <w:ind w:firstLine="709"/>
        <w:jc w:val="both"/>
        <w:rPr>
          <w:sz w:val="30"/>
          <w:szCs w:val="30"/>
        </w:rPr>
      </w:pPr>
      <w:r w:rsidRPr="00F12DE4">
        <w:rPr>
          <w:sz w:val="30"/>
          <w:szCs w:val="30"/>
        </w:rPr>
        <w:t xml:space="preserve">2) угол в тысячных, измеренный линейкой, расположенной на расстоянии 50 см от глаза, (1 мм равен 0-02) между двумя телеграфными столбами 0-32 (телеграфные столбы находятся друг от друга на расстоянии 50 м). </w:t>
      </w:r>
    </w:p>
    <w:p w:rsidR="00F52BC9" w:rsidRDefault="00F52BC9" w:rsidP="006B0DCA">
      <w:pPr>
        <w:ind w:firstLine="709"/>
        <w:jc w:val="both"/>
        <w:rPr>
          <w:sz w:val="30"/>
          <w:szCs w:val="30"/>
        </w:rPr>
      </w:pPr>
      <w:r w:rsidRPr="00F12DE4">
        <w:rPr>
          <w:sz w:val="30"/>
          <w:szCs w:val="30"/>
        </w:rPr>
        <w:t>Следовательно, расстояние до ориентира будет равно: </w:t>
      </w:r>
      <w:r w:rsidR="00E37733">
        <w:rPr>
          <w:noProof/>
          <w:sz w:val="30"/>
          <w:szCs w:val="30"/>
        </w:rPr>
        <w:pict>
          <v:shape id="Рисунок 126" o:spid="_x0000_i1033" type="#_x0000_t75" alt="http://voennizdat.com/images/konspektu/clip_image008_0011.gif" style="width:116.25pt;height:30.75pt;visibility:visible">
            <v:imagedata r:id="rId16" o:title=""/>
          </v:shape>
        </w:pict>
      </w:r>
      <w:r>
        <w:rPr>
          <w:sz w:val="30"/>
          <w:szCs w:val="30"/>
        </w:rPr>
        <w:t>.</w:t>
      </w:r>
    </w:p>
    <w:p w:rsidR="00F52BC9" w:rsidRPr="00F12DE4" w:rsidRDefault="00F52BC9" w:rsidP="006B0DCA">
      <w:pPr>
        <w:ind w:firstLine="709"/>
        <w:jc w:val="both"/>
        <w:rPr>
          <w:sz w:val="30"/>
          <w:szCs w:val="30"/>
        </w:rPr>
      </w:pPr>
      <w:r w:rsidRPr="00F12DE4">
        <w:rPr>
          <w:sz w:val="30"/>
          <w:szCs w:val="30"/>
        </w:rPr>
        <w:t>3) высота дерева в тысячных, измеренная линейкой 0-21 (истинная высота дерева 6 м). Следовательно, расстояние до ориентира будет равно: </w:t>
      </w:r>
      <w:r w:rsidR="00E37733">
        <w:rPr>
          <w:noProof/>
          <w:sz w:val="30"/>
          <w:szCs w:val="30"/>
        </w:rPr>
        <w:pict>
          <v:shape id="Рисунок 125" o:spid="_x0000_i1034" type="#_x0000_t75" alt="http://voennizdat.com/images/konspektu/clip_image010_0007.gif" style="width:111pt;height:30.75pt;visibility:visible">
            <v:imagedata r:id="rId17" o:title=""/>
          </v:shape>
        </w:pict>
      </w:r>
      <w:r w:rsidRPr="00F12DE4">
        <w:rPr>
          <w:sz w:val="30"/>
          <w:szCs w:val="30"/>
        </w:rPr>
        <w:t>.</w:t>
      </w:r>
    </w:p>
    <w:tbl>
      <w:tblPr>
        <w:tblW w:w="0" w:type="auto"/>
        <w:tblCellMar>
          <w:left w:w="0" w:type="dxa"/>
          <w:right w:w="0" w:type="dxa"/>
        </w:tblCellMar>
        <w:tblLook w:val="00A0" w:firstRow="1" w:lastRow="0" w:firstColumn="1" w:lastColumn="0" w:noHBand="0" w:noVBand="0"/>
      </w:tblPr>
      <w:tblGrid>
        <w:gridCol w:w="9638"/>
      </w:tblGrid>
      <w:tr w:rsidR="00F52BC9" w:rsidRPr="00F12DE4" w:rsidTr="00DC1971">
        <w:tc>
          <w:tcPr>
            <w:tcW w:w="10425" w:type="dxa"/>
            <w:vAlign w:val="center"/>
          </w:tcPr>
          <w:p w:rsidR="00F52BC9" w:rsidRPr="00F12DE4" w:rsidRDefault="00F52BC9" w:rsidP="00F12DE4">
            <w:pPr>
              <w:ind w:firstLine="709"/>
              <w:jc w:val="both"/>
              <w:rPr>
                <w:sz w:val="30"/>
                <w:szCs w:val="30"/>
              </w:rPr>
            </w:pPr>
            <w:r w:rsidRPr="00F12DE4">
              <w:rPr>
                <w:sz w:val="30"/>
                <w:szCs w:val="30"/>
              </w:rPr>
              <w:br/>
            </w:r>
            <w:r w:rsidRPr="00F12DE4">
              <w:rPr>
                <w:sz w:val="30"/>
                <w:szCs w:val="30"/>
              </w:rPr>
              <w:br/>
            </w:r>
            <w:r w:rsidR="0079333E">
              <w:rPr>
                <w:noProof/>
                <w:sz w:val="30"/>
                <w:szCs w:val="30"/>
              </w:rPr>
              <w:lastRenderedPageBreak/>
              <w:pict>
                <v:shape id="Рисунок 124" o:spid="_x0000_i1035" type="#_x0000_t75" alt="http://voennizdat.com/images/konspektu/clip_image012_0021.jpg" style="width:414.75pt;height:215.25pt;visibility:visible">
                  <v:imagedata r:id="rId18" o:title=""/>
                </v:shape>
              </w:pict>
            </w:r>
            <w:r w:rsidRPr="00F12DE4">
              <w:rPr>
                <w:sz w:val="30"/>
                <w:szCs w:val="30"/>
              </w:rPr>
              <w:br/>
            </w:r>
            <w:r w:rsidRPr="00F12DE4">
              <w:rPr>
                <w:sz w:val="30"/>
                <w:szCs w:val="30"/>
              </w:rPr>
              <w:br/>
              <w:t>Рис. 2. Определение дальности до цели по угловым размерам объекта (предмета)</w:t>
            </w:r>
          </w:p>
        </w:tc>
      </w:tr>
    </w:tbl>
    <w:p w:rsidR="00F52BC9" w:rsidRPr="00F12DE4" w:rsidRDefault="00F52BC9" w:rsidP="00567E8D">
      <w:pPr>
        <w:ind w:firstLine="709"/>
        <w:jc w:val="right"/>
        <w:rPr>
          <w:sz w:val="30"/>
          <w:szCs w:val="30"/>
        </w:rPr>
      </w:pPr>
      <w:r w:rsidRPr="00F12DE4">
        <w:rPr>
          <w:sz w:val="30"/>
          <w:szCs w:val="30"/>
        </w:rPr>
        <w:lastRenderedPageBreak/>
        <w:t>Таблица 1</w:t>
      </w:r>
    </w:p>
    <w:tbl>
      <w:tblPr>
        <w:tblW w:w="9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6671"/>
        <w:gridCol w:w="2434"/>
      </w:tblGrid>
      <w:tr w:rsidR="00F52BC9" w:rsidRPr="00F12DE4" w:rsidTr="000E5E7F">
        <w:tc>
          <w:tcPr>
            <w:tcW w:w="6671" w:type="dxa"/>
            <w:tcBorders>
              <w:top w:val="outset" w:sz="6" w:space="0" w:color="auto"/>
              <w:bottom w:val="outset" w:sz="6" w:space="0" w:color="auto"/>
              <w:right w:val="outset" w:sz="6" w:space="0" w:color="auto"/>
            </w:tcBorders>
            <w:vAlign w:val="center"/>
          </w:tcPr>
          <w:p w:rsidR="00F52BC9" w:rsidRPr="00F12DE4" w:rsidRDefault="00F52BC9" w:rsidP="00AD4327">
            <w:pPr>
              <w:ind w:firstLine="709"/>
              <w:jc w:val="center"/>
              <w:rPr>
                <w:sz w:val="30"/>
                <w:szCs w:val="30"/>
              </w:rPr>
            </w:pPr>
            <w:r w:rsidRPr="00F12DE4">
              <w:rPr>
                <w:sz w:val="30"/>
                <w:szCs w:val="30"/>
              </w:rPr>
              <w:t>Наименование предметов</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AD4327">
            <w:pPr>
              <w:jc w:val="center"/>
              <w:rPr>
                <w:sz w:val="30"/>
                <w:szCs w:val="30"/>
              </w:rPr>
            </w:pPr>
            <w:r w:rsidRPr="00F12DE4">
              <w:rPr>
                <w:sz w:val="30"/>
                <w:szCs w:val="30"/>
              </w:rPr>
              <w:t>Размер в тысячных</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Толщина большого пальца руки</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40</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Толщина указательного пальца</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33</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Толщина среднего пальца</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35</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Толщина мизинца</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25</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Патрон по ширине дульца гильзы (7,62 мм)</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12</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Гильза 7,62 мм по ширине корпуса</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18</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Карандаш простой</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10-11</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Спичечная коробка по длине</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60</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Спичечная коробка по ширине</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50</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Спичечная коробка по высоте</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30</w:t>
            </w:r>
          </w:p>
        </w:tc>
      </w:tr>
      <w:tr w:rsidR="00F52BC9" w:rsidRPr="00F12DE4" w:rsidTr="000E5E7F">
        <w:tc>
          <w:tcPr>
            <w:tcW w:w="6671" w:type="dxa"/>
            <w:tcBorders>
              <w:top w:val="outset" w:sz="6" w:space="0" w:color="auto"/>
              <w:bottom w:val="outset" w:sz="6" w:space="0" w:color="auto"/>
              <w:right w:val="outset" w:sz="6" w:space="0" w:color="auto"/>
            </w:tcBorders>
          </w:tcPr>
          <w:p w:rsidR="00F52BC9" w:rsidRPr="00F12DE4" w:rsidRDefault="00F52BC9" w:rsidP="00F12DE4">
            <w:pPr>
              <w:ind w:firstLine="709"/>
              <w:jc w:val="both"/>
              <w:rPr>
                <w:sz w:val="30"/>
                <w:szCs w:val="30"/>
              </w:rPr>
            </w:pPr>
            <w:r w:rsidRPr="00F12DE4">
              <w:rPr>
                <w:sz w:val="30"/>
                <w:szCs w:val="30"/>
              </w:rPr>
              <w:t>Толщина спички</w:t>
            </w:r>
          </w:p>
        </w:tc>
        <w:tc>
          <w:tcPr>
            <w:tcW w:w="2434"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2</w:t>
            </w:r>
          </w:p>
        </w:tc>
      </w:tr>
    </w:tbl>
    <w:p w:rsidR="00F52BC9" w:rsidRPr="00F12DE4" w:rsidRDefault="00F52BC9" w:rsidP="00567E8D">
      <w:pPr>
        <w:spacing w:before="120"/>
        <w:ind w:firstLine="709"/>
        <w:jc w:val="both"/>
        <w:rPr>
          <w:sz w:val="30"/>
          <w:szCs w:val="30"/>
        </w:rPr>
      </w:pPr>
      <w:r w:rsidRPr="00F12DE4">
        <w:rPr>
          <w:bCs/>
          <w:sz w:val="30"/>
          <w:szCs w:val="30"/>
        </w:rPr>
        <w:t>Определение дальности до цели по линейным размерам предметов </w:t>
      </w:r>
      <w:r w:rsidRPr="00F12DE4">
        <w:rPr>
          <w:sz w:val="30"/>
          <w:szCs w:val="30"/>
        </w:rPr>
        <w:t>заключается в следующем (рис. 3). С помощью линейки, расположенной на расстоянии 50 см от глаза, измеряют в миллиметрах высоту (ширину) наблюдаемого предмета. Затем действительную высоту (ширину) предмета в сантиметрах делят на измеренную по линейке в миллиметрах, результат умножают на постоянное число 5 и получают искомую высоту предмета в метрах. </w:t>
      </w:r>
      <w:r w:rsidR="00E37733">
        <w:rPr>
          <w:noProof/>
          <w:sz w:val="30"/>
          <w:szCs w:val="30"/>
        </w:rPr>
        <w:pict>
          <v:shape id="Рисунок 123" o:spid="_x0000_i1036" type="#_x0000_t75" alt="http://voennizdat.com/images/konspektu/clip_image014_0004.gif" style="width:126.75pt;height:33.75pt;visibility:visible">
            <v:imagedata r:id="rId19" o:title=""/>
          </v:shape>
        </w:pict>
      </w:r>
    </w:p>
    <w:tbl>
      <w:tblPr>
        <w:tblW w:w="0" w:type="auto"/>
        <w:tblCellMar>
          <w:left w:w="0" w:type="dxa"/>
          <w:right w:w="0" w:type="dxa"/>
        </w:tblCellMar>
        <w:tblLook w:val="00A0" w:firstRow="1" w:lastRow="0" w:firstColumn="1" w:lastColumn="0" w:noHBand="0" w:noVBand="0"/>
      </w:tblPr>
      <w:tblGrid>
        <w:gridCol w:w="9638"/>
      </w:tblGrid>
      <w:tr w:rsidR="00F52BC9" w:rsidRPr="00F12DE4" w:rsidTr="00DC1971">
        <w:tc>
          <w:tcPr>
            <w:tcW w:w="10425" w:type="dxa"/>
            <w:vAlign w:val="center"/>
          </w:tcPr>
          <w:p w:rsidR="00F52BC9" w:rsidRPr="00F12DE4" w:rsidRDefault="00F52BC9" w:rsidP="00F12DE4">
            <w:pPr>
              <w:ind w:firstLine="709"/>
              <w:jc w:val="both"/>
              <w:rPr>
                <w:sz w:val="30"/>
                <w:szCs w:val="30"/>
              </w:rPr>
            </w:pPr>
            <w:r w:rsidRPr="00F12DE4">
              <w:rPr>
                <w:sz w:val="30"/>
                <w:szCs w:val="30"/>
              </w:rPr>
              <w:br/>
            </w:r>
            <w:r w:rsidRPr="00F12DE4">
              <w:rPr>
                <w:sz w:val="30"/>
                <w:szCs w:val="30"/>
              </w:rPr>
              <w:br/>
            </w:r>
            <w:r w:rsidR="00E37733">
              <w:rPr>
                <w:noProof/>
                <w:sz w:val="30"/>
                <w:szCs w:val="30"/>
              </w:rPr>
              <w:lastRenderedPageBreak/>
              <w:pict>
                <v:shape id="Рисунок 122" o:spid="_x0000_i1037" type="#_x0000_t75" alt="http://voennizdat.com/images/konspektu/clip_image016_0020.jpg" style="width:481.5pt;height:101.25pt;visibility:visible">
                  <v:imagedata r:id="rId20" o:title=""/>
                </v:shape>
              </w:pict>
            </w:r>
            <w:r w:rsidRPr="00F12DE4">
              <w:rPr>
                <w:sz w:val="30"/>
                <w:szCs w:val="30"/>
              </w:rPr>
              <w:br/>
            </w:r>
            <w:r w:rsidRPr="00F12DE4">
              <w:rPr>
                <w:sz w:val="30"/>
                <w:szCs w:val="30"/>
              </w:rPr>
              <w:br/>
              <w:t>Рис. 3. Определение дальности до цели по линейным размерам объекта (предмета)</w:t>
            </w:r>
          </w:p>
        </w:tc>
      </w:tr>
    </w:tbl>
    <w:p w:rsidR="00F52BC9" w:rsidRDefault="00F52BC9" w:rsidP="00BF1AB9">
      <w:pPr>
        <w:spacing w:before="120"/>
        <w:ind w:firstLine="709"/>
        <w:jc w:val="both"/>
        <w:rPr>
          <w:sz w:val="30"/>
          <w:szCs w:val="30"/>
        </w:rPr>
      </w:pPr>
      <w:r w:rsidRPr="00F12DE4">
        <w:rPr>
          <w:sz w:val="30"/>
          <w:szCs w:val="30"/>
        </w:rPr>
        <w:lastRenderedPageBreak/>
        <w:t>Например, расстояние между телеграфными столбами равное 50 м закрывается на линейке отрезок 10 мм. Следовательно, расстояние до телеграфной линии равно: </w:t>
      </w:r>
      <w:r w:rsidR="00E37733">
        <w:rPr>
          <w:noProof/>
          <w:sz w:val="30"/>
          <w:szCs w:val="30"/>
        </w:rPr>
        <w:pict>
          <v:shape id="Рисунок 121" o:spid="_x0000_i1038" type="#_x0000_t75" alt="http://voennizdat.com/images/konspektu/clip_image018_0003.gif" style="width:102.75pt;height:30.75pt;visibility:visible">
            <v:imagedata r:id="rId21" o:title=""/>
          </v:shape>
        </w:pict>
      </w:r>
    </w:p>
    <w:p w:rsidR="00F52BC9" w:rsidRDefault="00F52BC9" w:rsidP="00AD4327">
      <w:pPr>
        <w:ind w:firstLine="709"/>
        <w:jc w:val="both"/>
        <w:rPr>
          <w:sz w:val="30"/>
          <w:szCs w:val="30"/>
        </w:rPr>
      </w:pPr>
      <w:r w:rsidRPr="00F12DE4">
        <w:rPr>
          <w:sz w:val="30"/>
          <w:szCs w:val="30"/>
        </w:rPr>
        <w:t>Точность определения расстояний по угловым и линейным величинам составляет 5-10% длины измеряемого расстояния. Для определения расстояний по угловым и линейным размерам предметов рекомендуется запомнить величины (ширину, высоту, длину) некоторых из них, приведенные в табл. 2.</w:t>
      </w:r>
    </w:p>
    <w:p w:rsidR="00F52BC9" w:rsidRPr="00F12DE4" w:rsidRDefault="00F52BC9" w:rsidP="00BF1AB9">
      <w:pPr>
        <w:ind w:firstLine="709"/>
        <w:jc w:val="right"/>
        <w:rPr>
          <w:sz w:val="30"/>
          <w:szCs w:val="30"/>
        </w:rPr>
      </w:pPr>
      <w:r w:rsidRPr="00F12DE4">
        <w:rPr>
          <w:sz w:val="30"/>
          <w:szCs w:val="30"/>
        </w:rPr>
        <w:t>Таблица 2</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544"/>
        <w:gridCol w:w="1560"/>
        <w:gridCol w:w="1701"/>
        <w:gridCol w:w="1849"/>
      </w:tblGrid>
      <w:tr w:rsidR="00F52BC9" w:rsidRPr="00F12DE4" w:rsidTr="000E5E7F">
        <w:tc>
          <w:tcPr>
            <w:tcW w:w="4544" w:type="dxa"/>
            <w:vMerge w:val="restart"/>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Предмет</w:t>
            </w:r>
          </w:p>
        </w:tc>
        <w:tc>
          <w:tcPr>
            <w:tcW w:w="5110" w:type="dxa"/>
            <w:gridSpan w:val="3"/>
            <w:tcBorders>
              <w:top w:val="outset" w:sz="6" w:space="0" w:color="auto"/>
              <w:left w:val="outset" w:sz="6" w:space="0" w:color="auto"/>
              <w:bottom w:val="outset" w:sz="6" w:space="0" w:color="auto"/>
            </w:tcBorders>
            <w:vAlign w:val="center"/>
          </w:tcPr>
          <w:p w:rsidR="00F52BC9" w:rsidRPr="00F12DE4" w:rsidRDefault="00F52BC9" w:rsidP="000E5E7F">
            <w:pPr>
              <w:ind w:firstLine="709"/>
              <w:jc w:val="center"/>
              <w:rPr>
                <w:sz w:val="30"/>
                <w:szCs w:val="30"/>
              </w:rPr>
            </w:pPr>
            <w:r w:rsidRPr="00F12DE4">
              <w:rPr>
                <w:sz w:val="30"/>
                <w:szCs w:val="30"/>
              </w:rPr>
              <w:t>Размеры, м</w:t>
            </w:r>
          </w:p>
        </w:tc>
      </w:tr>
      <w:tr w:rsidR="00F52BC9" w:rsidRPr="00F12DE4" w:rsidTr="000E5E7F">
        <w:tc>
          <w:tcPr>
            <w:tcW w:w="4544" w:type="dxa"/>
            <w:vMerge/>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0E5E7F">
            <w:pPr>
              <w:jc w:val="center"/>
              <w:rPr>
                <w:sz w:val="30"/>
                <w:szCs w:val="30"/>
              </w:rPr>
            </w:pPr>
            <w:r w:rsidRPr="00F12DE4">
              <w:rPr>
                <w:sz w:val="30"/>
                <w:szCs w:val="30"/>
              </w:rPr>
              <w:t>Высота</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0E5E7F">
            <w:pPr>
              <w:jc w:val="center"/>
              <w:rPr>
                <w:sz w:val="30"/>
                <w:szCs w:val="30"/>
              </w:rPr>
            </w:pPr>
            <w:r w:rsidRPr="00F12DE4">
              <w:rPr>
                <w:sz w:val="30"/>
                <w:szCs w:val="30"/>
              </w:rPr>
              <w:t>Длина</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0E5E7F">
            <w:pPr>
              <w:jc w:val="center"/>
              <w:rPr>
                <w:sz w:val="30"/>
                <w:szCs w:val="30"/>
              </w:rPr>
            </w:pPr>
            <w:r w:rsidRPr="00F12DE4">
              <w:rPr>
                <w:sz w:val="30"/>
                <w:szCs w:val="30"/>
              </w:rPr>
              <w:t>Ширина</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Средний танк</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2-2,5</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6-7</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3-3 5</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Бронетранспортер</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2</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5-6</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2-2,4</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Мотоцикл с коляской</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1</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2</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1,2</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Грузовой автомобиль</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2-2,5</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5-6</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2-3,5</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Легковой автомобиль</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1,6</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4</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1,5</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Пассажирский вагон четырехосный</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4</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20</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3</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Железнодорожная цистерна четырехосная</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3</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9</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2,8</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Деревянный столб линии связи</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5-7</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w:t>
            </w:r>
          </w:p>
        </w:tc>
      </w:tr>
      <w:tr w:rsidR="00F52BC9" w:rsidRPr="00F12DE4" w:rsidTr="000E5E7F">
        <w:tc>
          <w:tcPr>
            <w:tcW w:w="4544" w:type="dxa"/>
            <w:tcBorders>
              <w:top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Человек среднего роста</w:t>
            </w:r>
          </w:p>
        </w:tc>
        <w:tc>
          <w:tcPr>
            <w:tcW w:w="1560"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1,7</w:t>
            </w:r>
          </w:p>
        </w:tc>
        <w:tc>
          <w:tcPr>
            <w:tcW w:w="1701" w:type="dxa"/>
            <w:tcBorders>
              <w:top w:val="outset" w:sz="6" w:space="0" w:color="auto"/>
              <w:left w:val="outset" w:sz="6" w:space="0" w:color="auto"/>
              <w:bottom w:val="outset" w:sz="6" w:space="0" w:color="auto"/>
              <w:right w:val="outset" w:sz="6" w:space="0" w:color="auto"/>
            </w:tcBorders>
            <w:vAlign w:val="center"/>
          </w:tcPr>
          <w:p w:rsidR="00F52BC9" w:rsidRPr="00F12DE4" w:rsidRDefault="00F52BC9" w:rsidP="00F12DE4">
            <w:pPr>
              <w:ind w:firstLine="709"/>
              <w:jc w:val="both"/>
              <w:rPr>
                <w:sz w:val="30"/>
                <w:szCs w:val="30"/>
              </w:rPr>
            </w:pPr>
            <w:r w:rsidRPr="00F12DE4">
              <w:rPr>
                <w:sz w:val="30"/>
                <w:szCs w:val="30"/>
              </w:rPr>
              <w:t>-</w:t>
            </w:r>
          </w:p>
        </w:tc>
        <w:tc>
          <w:tcPr>
            <w:tcW w:w="1849" w:type="dxa"/>
            <w:tcBorders>
              <w:top w:val="outset" w:sz="6" w:space="0" w:color="auto"/>
              <w:left w:val="outset" w:sz="6" w:space="0" w:color="auto"/>
              <w:bottom w:val="outset" w:sz="6" w:space="0" w:color="auto"/>
            </w:tcBorders>
            <w:vAlign w:val="center"/>
          </w:tcPr>
          <w:p w:rsidR="00F52BC9" w:rsidRPr="00F12DE4" w:rsidRDefault="00F52BC9" w:rsidP="00F12DE4">
            <w:pPr>
              <w:ind w:firstLine="709"/>
              <w:jc w:val="both"/>
              <w:rPr>
                <w:sz w:val="30"/>
                <w:szCs w:val="30"/>
              </w:rPr>
            </w:pPr>
            <w:r w:rsidRPr="00F12DE4">
              <w:rPr>
                <w:sz w:val="30"/>
                <w:szCs w:val="30"/>
              </w:rPr>
              <w:t>-</w:t>
            </w:r>
          </w:p>
        </w:tc>
      </w:tr>
    </w:tbl>
    <w:p w:rsidR="00F52BC9" w:rsidRDefault="00F52BC9" w:rsidP="000E5E7F">
      <w:pPr>
        <w:jc w:val="center"/>
        <w:rPr>
          <w:b/>
          <w:bCs/>
          <w:i/>
          <w:iCs/>
          <w:sz w:val="30"/>
          <w:szCs w:val="30"/>
        </w:rPr>
      </w:pPr>
    </w:p>
    <w:p w:rsidR="00F52BC9" w:rsidRPr="000E5E7F" w:rsidRDefault="00F52BC9" w:rsidP="000E5E7F">
      <w:pPr>
        <w:jc w:val="center"/>
        <w:rPr>
          <w:b/>
          <w:sz w:val="30"/>
          <w:szCs w:val="30"/>
        </w:rPr>
      </w:pPr>
      <w:r w:rsidRPr="000E5E7F">
        <w:rPr>
          <w:b/>
          <w:bCs/>
          <w:i/>
          <w:iCs/>
          <w:sz w:val="30"/>
          <w:szCs w:val="30"/>
        </w:rPr>
        <w:t>Порядок целеуказания и подачи команд на ведения огня.</w:t>
      </w:r>
    </w:p>
    <w:p w:rsidR="00F52BC9" w:rsidRDefault="00F52BC9" w:rsidP="00F12DE4">
      <w:pPr>
        <w:ind w:firstLine="709"/>
        <w:jc w:val="both"/>
        <w:rPr>
          <w:sz w:val="30"/>
          <w:szCs w:val="30"/>
        </w:rPr>
      </w:pPr>
      <w:r w:rsidRPr="00F12DE4">
        <w:rPr>
          <w:bCs/>
          <w:i/>
          <w:iCs/>
          <w:sz w:val="30"/>
          <w:szCs w:val="30"/>
        </w:rPr>
        <w:t>Целеуказание</w:t>
      </w:r>
      <w:r w:rsidRPr="00F12DE4">
        <w:rPr>
          <w:sz w:val="30"/>
          <w:szCs w:val="30"/>
        </w:rPr>
        <w:t> – это умение быстро и правильно указывать цели, ориентиры и другие объекты на местности. Целеуказание имеет важное практическое значение для управления подразделением и огнем в бою. Целеуказание может производиться как непосредственно на местности, так и по карте или аэроснимку.</w:t>
      </w:r>
    </w:p>
    <w:p w:rsidR="00F52BC9" w:rsidRDefault="00F52BC9" w:rsidP="00F12DE4">
      <w:pPr>
        <w:ind w:firstLine="709"/>
        <w:jc w:val="both"/>
        <w:rPr>
          <w:sz w:val="30"/>
          <w:szCs w:val="30"/>
        </w:rPr>
      </w:pPr>
      <w:r w:rsidRPr="00F12DE4">
        <w:rPr>
          <w:sz w:val="30"/>
          <w:szCs w:val="30"/>
        </w:rPr>
        <w:lastRenderedPageBreak/>
        <w:t>При целеуказании соблюдаются следующие основные требования: местоположение целей указывать быстро, кратко, ясно и точно; цели указывать в строго установленном порядке, пользуясь принятыми единицами измерения; передающий и принимающий должны иметь общие ориентиры</w:t>
      </w:r>
      <w:r>
        <w:rPr>
          <w:sz w:val="30"/>
          <w:szCs w:val="30"/>
        </w:rPr>
        <w:t xml:space="preserve"> и твердо знать их расположение</w:t>
      </w:r>
      <w:r w:rsidRPr="00F12DE4">
        <w:rPr>
          <w:sz w:val="30"/>
          <w:szCs w:val="30"/>
        </w:rPr>
        <w:t>.</w:t>
      </w:r>
    </w:p>
    <w:p w:rsidR="00F52BC9" w:rsidRDefault="00F52BC9" w:rsidP="00F12DE4">
      <w:pPr>
        <w:ind w:firstLine="709"/>
        <w:jc w:val="both"/>
        <w:rPr>
          <w:sz w:val="30"/>
          <w:szCs w:val="30"/>
        </w:rPr>
      </w:pPr>
      <w:r>
        <w:rPr>
          <w:sz w:val="30"/>
          <w:szCs w:val="30"/>
        </w:rPr>
        <w:t>Ц</w:t>
      </w:r>
      <w:r w:rsidRPr="00F12DE4">
        <w:rPr>
          <w:sz w:val="30"/>
          <w:szCs w:val="30"/>
        </w:rPr>
        <w:t>елеуказание осуществляется от ориентиров (местных предметов) и от направления движения (атаки) трассирующими пулями, сигнальными средствами. Целеуказание между подразделениями производится главным образом от ориентиров (местных предметов) трассирующими пулями.</w:t>
      </w:r>
    </w:p>
    <w:p w:rsidR="00F52BC9" w:rsidRPr="00F12DE4" w:rsidRDefault="00F52BC9" w:rsidP="00F12DE4">
      <w:pPr>
        <w:ind w:firstLine="709"/>
        <w:jc w:val="both"/>
        <w:rPr>
          <w:sz w:val="30"/>
          <w:szCs w:val="30"/>
        </w:rPr>
      </w:pPr>
      <w:r w:rsidRPr="00F12DE4">
        <w:rPr>
          <w:bCs/>
          <w:sz w:val="30"/>
          <w:szCs w:val="30"/>
        </w:rPr>
        <w:t>При целеуказании обычно соблюдается такая последовательность:</w:t>
      </w:r>
    </w:p>
    <w:p w:rsidR="00F52BC9" w:rsidRPr="00F12DE4" w:rsidRDefault="00F52BC9" w:rsidP="0079333E">
      <w:pPr>
        <w:jc w:val="both"/>
        <w:rPr>
          <w:sz w:val="30"/>
          <w:szCs w:val="30"/>
        </w:rPr>
      </w:pPr>
      <w:r w:rsidRPr="00F12DE4">
        <w:rPr>
          <w:sz w:val="30"/>
          <w:szCs w:val="30"/>
        </w:rPr>
        <w:t>указывается положение цели (от ориентира или от направления движения);</w:t>
      </w:r>
    </w:p>
    <w:p w:rsidR="00F52BC9" w:rsidRPr="00F12DE4" w:rsidRDefault="00F52BC9" w:rsidP="0079333E">
      <w:pPr>
        <w:jc w:val="both"/>
        <w:rPr>
          <w:sz w:val="30"/>
          <w:szCs w:val="30"/>
        </w:rPr>
      </w:pPr>
      <w:r w:rsidRPr="00F12DE4">
        <w:rPr>
          <w:sz w:val="30"/>
          <w:szCs w:val="30"/>
        </w:rPr>
        <w:t>даются наименование цели, характерные признаки цели или местности;</w:t>
      </w:r>
    </w:p>
    <w:p w:rsidR="00F52BC9" w:rsidRPr="00F12DE4" w:rsidRDefault="00F52BC9" w:rsidP="0079333E">
      <w:pPr>
        <w:jc w:val="both"/>
        <w:rPr>
          <w:sz w:val="30"/>
          <w:szCs w:val="30"/>
        </w:rPr>
      </w:pPr>
      <w:r w:rsidRPr="00F12DE4">
        <w:rPr>
          <w:sz w:val="30"/>
          <w:szCs w:val="30"/>
        </w:rPr>
        <w:t>ставится задача: уточнить действия цели, наблюдать, уничтожить и т.д.</w:t>
      </w:r>
    </w:p>
    <w:p w:rsidR="00F52BC9" w:rsidRDefault="00F52BC9" w:rsidP="00F12DE4">
      <w:pPr>
        <w:ind w:firstLine="709"/>
        <w:jc w:val="both"/>
        <w:rPr>
          <w:bCs/>
          <w:i/>
          <w:iCs/>
          <w:sz w:val="30"/>
          <w:szCs w:val="30"/>
        </w:rPr>
      </w:pPr>
      <w:r w:rsidRPr="00F12DE4">
        <w:rPr>
          <w:sz w:val="30"/>
          <w:szCs w:val="30"/>
        </w:rPr>
        <w:t>Например: </w:t>
      </w:r>
      <w:r w:rsidRPr="00F12DE4">
        <w:rPr>
          <w:bCs/>
          <w:i/>
          <w:iCs/>
          <w:sz w:val="30"/>
          <w:szCs w:val="30"/>
        </w:rPr>
        <w:t>«Ор.2, вправо 50, ближе 100, ПТУР у зеленого бугра, уничтожить». </w:t>
      </w:r>
      <w:r w:rsidRPr="00F12DE4">
        <w:rPr>
          <w:sz w:val="30"/>
          <w:szCs w:val="30"/>
        </w:rPr>
        <w:t>Или </w:t>
      </w:r>
      <w:r w:rsidRPr="00F12DE4">
        <w:rPr>
          <w:bCs/>
          <w:i/>
          <w:iCs/>
          <w:sz w:val="30"/>
          <w:szCs w:val="30"/>
        </w:rPr>
        <w:t>«Угол рощи, вправо 10, дальше 150 - черный куст, влево 20 – пулемет».</w:t>
      </w:r>
    </w:p>
    <w:p w:rsidR="00F52BC9" w:rsidRPr="00F12DE4" w:rsidRDefault="00F52BC9" w:rsidP="00F12DE4">
      <w:pPr>
        <w:ind w:firstLine="709"/>
        <w:jc w:val="both"/>
        <w:rPr>
          <w:sz w:val="30"/>
          <w:szCs w:val="30"/>
        </w:rPr>
      </w:pPr>
      <w:r w:rsidRPr="00F12DE4">
        <w:rPr>
          <w:bCs/>
          <w:sz w:val="30"/>
          <w:szCs w:val="30"/>
        </w:rPr>
        <w:t>В команде для ведения огня по воздушным целям командир указывает:</w:t>
      </w:r>
    </w:p>
    <w:p w:rsidR="00F52BC9" w:rsidRPr="00F12DE4" w:rsidRDefault="00F52BC9" w:rsidP="0079333E">
      <w:pPr>
        <w:jc w:val="both"/>
        <w:rPr>
          <w:sz w:val="30"/>
          <w:szCs w:val="30"/>
        </w:rPr>
      </w:pPr>
      <w:r w:rsidRPr="00F12DE4">
        <w:rPr>
          <w:sz w:val="30"/>
          <w:szCs w:val="30"/>
        </w:rPr>
        <w:t>кому вести огонь (автоматчикам, пулеметчику);</w:t>
      </w:r>
    </w:p>
    <w:p w:rsidR="00F52BC9" w:rsidRPr="00F12DE4" w:rsidRDefault="00F52BC9" w:rsidP="0079333E">
      <w:pPr>
        <w:jc w:val="both"/>
        <w:rPr>
          <w:sz w:val="30"/>
          <w:szCs w:val="30"/>
        </w:rPr>
      </w:pPr>
      <w:r w:rsidRPr="00F12DE4">
        <w:rPr>
          <w:sz w:val="30"/>
          <w:szCs w:val="30"/>
        </w:rPr>
        <w:t>над каким местным предметам (ориентиром) вести огонь (над лесом и т.д.);</w:t>
      </w:r>
    </w:p>
    <w:p w:rsidR="00F52BC9" w:rsidRPr="00F12DE4" w:rsidRDefault="00F52BC9" w:rsidP="0079333E">
      <w:pPr>
        <w:jc w:val="both"/>
        <w:rPr>
          <w:sz w:val="30"/>
          <w:szCs w:val="30"/>
        </w:rPr>
      </w:pPr>
      <w:r w:rsidRPr="00F12DE4">
        <w:rPr>
          <w:sz w:val="30"/>
          <w:szCs w:val="30"/>
        </w:rPr>
        <w:t>какими способами вести огонь (непрерывным огнем, длинными (короткими) очередями);</w:t>
      </w:r>
    </w:p>
    <w:p w:rsidR="00F52BC9" w:rsidRPr="00F12DE4" w:rsidRDefault="00F52BC9" w:rsidP="0079333E">
      <w:pPr>
        <w:jc w:val="both"/>
        <w:rPr>
          <w:sz w:val="30"/>
          <w:szCs w:val="30"/>
        </w:rPr>
      </w:pPr>
      <w:r w:rsidRPr="00F12DE4">
        <w:rPr>
          <w:sz w:val="30"/>
          <w:szCs w:val="30"/>
        </w:rPr>
        <w:t>момент открытия огня.</w:t>
      </w:r>
    </w:p>
    <w:p w:rsidR="00F52BC9" w:rsidRDefault="00F52BC9" w:rsidP="00F12DE4">
      <w:pPr>
        <w:ind w:firstLine="709"/>
        <w:jc w:val="both"/>
        <w:rPr>
          <w:bCs/>
          <w:sz w:val="30"/>
          <w:szCs w:val="30"/>
        </w:rPr>
      </w:pPr>
      <w:r w:rsidRPr="00F12DE4">
        <w:rPr>
          <w:sz w:val="30"/>
          <w:szCs w:val="30"/>
        </w:rPr>
        <w:t>Например: </w:t>
      </w:r>
      <w:r w:rsidRPr="00647C18">
        <w:rPr>
          <w:bCs/>
          <w:i/>
          <w:sz w:val="30"/>
          <w:szCs w:val="30"/>
        </w:rPr>
        <w:t>«Отделению, над мостом, заградительным – огонь»</w:t>
      </w:r>
      <w:r w:rsidRPr="00F12DE4">
        <w:rPr>
          <w:bCs/>
          <w:sz w:val="30"/>
          <w:szCs w:val="30"/>
        </w:rPr>
        <w:t>.</w:t>
      </w:r>
      <w:r w:rsidRPr="00F12DE4">
        <w:rPr>
          <w:sz w:val="30"/>
          <w:szCs w:val="30"/>
        </w:rPr>
        <w:t> Или </w:t>
      </w:r>
      <w:r w:rsidRPr="00647C18">
        <w:rPr>
          <w:bCs/>
          <w:i/>
          <w:sz w:val="30"/>
          <w:szCs w:val="30"/>
        </w:rPr>
        <w:t>«Автоматчикам по вертолету над рощей, три, пять фигур влево, длинными – огонь»</w:t>
      </w:r>
      <w:r w:rsidRPr="00F12DE4">
        <w:rPr>
          <w:bCs/>
          <w:sz w:val="30"/>
          <w:szCs w:val="30"/>
        </w:rPr>
        <w:t>.</w:t>
      </w:r>
    </w:p>
    <w:p w:rsidR="00F52BC9" w:rsidRPr="00F12DE4" w:rsidRDefault="00F52BC9" w:rsidP="00F12DE4">
      <w:pPr>
        <w:ind w:firstLine="709"/>
        <w:jc w:val="both"/>
        <w:rPr>
          <w:sz w:val="30"/>
          <w:szCs w:val="30"/>
        </w:rPr>
      </w:pPr>
      <w:r w:rsidRPr="00F12DE4">
        <w:rPr>
          <w:bCs/>
          <w:sz w:val="30"/>
          <w:szCs w:val="30"/>
        </w:rPr>
        <w:t>Последовательность подачи команды на открытие огня командиром может быть следующей:</w:t>
      </w:r>
    </w:p>
    <w:p w:rsidR="00F52BC9" w:rsidRPr="00F12DE4" w:rsidRDefault="00F52BC9" w:rsidP="0079333E">
      <w:pPr>
        <w:jc w:val="both"/>
        <w:rPr>
          <w:sz w:val="30"/>
          <w:szCs w:val="30"/>
        </w:rPr>
      </w:pPr>
      <w:r w:rsidRPr="00F12DE4">
        <w:rPr>
          <w:sz w:val="30"/>
          <w:szCs w:val="30"/>
        </w:rPr>
        <w:t>кому открыть огонь. Например: </w:t>
      </w:r>
      <w:r w:rsidRPr="00F12DE4">
        <w:rPr>
          <w:bCs/>
          <w:i/>
          <w:iCs/>
          <w:sz w:val="30"/>
          <w:szCs w:val="30"/>
        </w:rPr>
        <w:t>«Пулеметчику», «Рядовому ИВАНОВУ»</w:t>
      </w:r>
      <w:r w:rsidRPr="00F12DE4">
        <w:rPr>
          <w:sz w:val="30"/>
          <w:szCs w:val="30"/>
        </w:rPr>
        <w:t>;</w:t>
      </w:r>
    </w:p>
    <w:p w:rsidR="00F52BC9" w:rsidRPr="00F12DE4" w:rsidRDefault="00F52BC9" w:rsidP="0079333E">
      <w:pPr>
        <w:jc w:val="both"/>
        <w:rPr>
          <w:sz w:val="30"/>
          <w:szCs w:val="30"/>
        </w:rPr>
      </w:pPr>
      <w:r w:rsidRPr="00F12DE4">
        <w:rPr>
          <w:sz w:val="30"/>
          <w:szCs w:val="30"/>
        </w:rPr>
        <w:t>целеуказание. Например: </w:t>
      </w:r>
      <w:r w:rsidRPr="00F12DE4">
        <w:rPr>
          <w:bCs/>
          <w:i/>
          <w:iCs/>
          <w:sz w:val="30"/>
          <w:szCs w:val="30"/>
        </w:rPr>
        <w:t>«Ор. 3, влево 40, пулемет в окопе»</w:t>
      </w:r>
      <w:r w:rsidRPr="00F12DE4">
        <w:rPr>
          <w:sz w:val="30"/>
          <w:szCs w:val="30"/>
        </w:rPr>
        <w:t>;</w:t>
      </w:r>
    </w:p>
    <w:p w:rsidR="00F52BC9" w:rsidRPr="00F12DE4" w:rsidRDefault="00F52BC9" w:rsidP="0079333E">
      <w:pPr>
        <w:jc w:val="both"/>
        <w:rPr>
          <w:sz w:val="30"/>
          <w:szCs w:val="30"/>
        </w:rPr>
      </w:pPr>
      <w:r w:rsidRPr="00F12DE4">
        <w:rPr>
          <w:sz w:val="30"/>
          <w:szCs w:val="30"/>
        </w:rPr>
        <w:t>установка прицела. Например: </w:t>
      </w:r>
      <w:r w:rsidRPr="00F12DE4">
        <w:rPr>
          <w:bCs/>
          <w:i/>
          <w:iCs/>
          <w:sz w:val="30"/>
          <w:szCs w:val="30"/>
        </w:rPr>
        <w:t>«Постоянный», «Пять»;</w:t>
      </w:r>
    </w:p>
    <w:p w:rsidR="00F52BC9" w:rsidRPr="00F12DE4" w:rsidRDefault="00F52BC9" w:rsidP="0079333E">
      <w:pPr>
        <w:jc w:val="both"/>
        <w:rPr>
          <w:sz w:val="30"/>
          <w:szCs w:val="30"/>
        </w:rPr>
      </w:pPr>
      <w:r w:rsidRPr="00F12DE4">
        <w:rPr>
          <w:sz w:val="30"/>
          <w:szCs w:val="30"/>
        </w:rPr>
        <w:t>установка целика или величины выноса т</w:t>
      </w:r>
      <w:r>
        <w:rPr>
          <w:sz w:val="30"/>
          <w:szCs w:val="30"/>
        </w:rPr>
        <w:t>о</w:t>
      </w:r>
      <w:r w:rsidRPr="00F12DE4">
        <w:rPr>
          <w:sz w:val="30"/>
          <w:szCs w:val="30"/>
        </w:rPr>
        <w:t>чки прицеливания в фигурах цели. Например: </w:t>
      </w:r>
      <w:r w:rsidRPr="00F12DE4">
        <w:rPr>
          <w:bCs/>
          <w:i/>
          <w:iCs/>
          <w:sz w:val="30"/>
          <w:szCs w:val="30"/>
        </w:rPr>
        <w:t>«Целик влево два», «Влево две фигуры»;</w:t>
      </w:r>
    </w:p>
    <w:p w:rsidR="00F52BC9" w:rsidRPr="00F12DE4" w:rsidRDefault="00F52BC9" w:rsidP="0079333E">
      <w:pPr>
        <w:jc w:val="both"/>
        <w:rPr>
          <w:sz w:val="30"/>
          <w:szCs w:val="30"/>
        </w:rPr>
      </w:pPr>
      <w:r w:rsidRPr="00F12DE4">
        <w:rPr>
          <w:sz w:val="30"/>
          <w:szCs w:val="30"/>
        </w:rPr>
        <w:t>т</w:t>
      </w:r>
      <w:bookmarkStart w:id="0" w:name="_GoBack"/>
      <w:bookmarkEnd w:id="0"/>
      <w:r w:rsidRPr="00F12DE4">
        <w:rPr>
          <w:sz w:val="30"/>
          <w:szCs w:val="30"/>
        </w:rPr>
        <w:t>очку прицеливания. Например: </w:t>
      </w:r>
      <w:r w:rsidRPr="00F12DE4">
        <w:rPr>
          <w:bCs/>
          <w:i/>
          <w:iCs/>
          <w:sz w:val="30"/>
          <w:szCs w:val="30"/>
        </w:rPr>
        <w:t>«Под цель», «В пояс»</w:t>
      </w:r>
      <w:r w:rsidRPr="00F12DE4">
        <w:rPr>
          <w:sz w:val="30"/>
          <w:szCs w:val="30"/>
        </w:rPr>
        <w:t>;</w:t>
      </w:r>
    </w:p>
    <w:p w:rsidR="00F52BC9" w:rsidRPr="00F12DE4" w:rsidRDefault="00F52BC9" w:rsidP="0079333E">
      <w:pPr>
        <w:jc w:val="both"/>
        <w:rPr>
          <w:sz w:val="30"/>
          <w:szCs w:val="30"/>
        </w:rPr>
      </w:pPr>
      <w:r w:rsidRPr="00F12DE4">
        <w:rPr>
          <w:sz w:val="30"/>
          <w:szCs w:val="30"/>
        </w:rPr>
        <w:t>д</w:t>
      </w:r>
      <w:r>
        <w:rPr>
          <w:sz w:val="30"/>
          <w:szCs w:val="30"/>
        </w:rPr>
        <w:t>л</w:t>
      </w:r>
      <w:r w:rsidRPr="00F12DE4">
        <w:rPr>
          <w:sz w:val="30"/>
          <w:szCs w:val="30"/>
        </w:rPr>
        <w:t>ина очереди. Например: </w:t>
      </w:r>
      <w:r w:rsidRPr="00F12DE4">
        <w:rPr>
          <w:bCs/>
          <w:i/>
          <w:iCs/>
          <w:sz w:val="30"/>
          <w:szCs w:val="30"/>
        </w:rPr>
        <w:t>«Короткими», «Длинными»;</w:t>
      </w:r>
    </w:p>
    <w:p w:rsidR="00F52BC9" w:rsidRPr="00F12DE4" w:rsidRDefault="00F52BC9" w:rsidP="0079333E">
      <w:pPr>
        <w:jc w:val="both"/>
        <w:rPr>
          <w:sz w:val="30"/>
          <w:szCs w:val="30"/>
        </w:rPr>
      </w:pPr>
      <w:r w:rsidRPr="00F12DE4">
        <w:rPr>
          <w:sz w:val="30"/>
          <w:szCs w:val="30"/>
        </w:rPr>
        <w:t>момент открытия огня указывается словом – </w:t>
      </w:r>
      <w:r w:rsidRPr="00F12DE4">
        <w:rPr>
          <w:bCs/>
          <w:i/>
          <w:iCs/>
          <w:sz w:val="30"/>
          <w:szCs w:val="30"/>
        </w:rPr>
        <w:t>«Огонь»</w:t>
      </w:r>
      <w:r w:rsidRPr="00F12DE4">
        <w:rPr>
          <w:sz w:val="30"/>
          <w:szCs w:val="30"/>
        </w:rPr>
        <w:t>.</w:t>
      </w:r>
    </w:p>
    <w:p w:rsidR="00F52BC9" w:rsidRDefault="00F52BC9" w:rsidP="00647C18">
      <w:pPr>
        <w:ind w:left="1440" w:hanging="1440"/>
        <w:jc w:val="center"/>
        <w:rPr>
          <w:b/>
          <w:bCs/>
          <w:i/>
          <w:iCs/>
          <w:sz w:val="30"/>
          <w:szCs w:val="30"/>
        </w:rPr>
      </w:pPr>
    </w:p>
    <w:p w:rsidR="00F52BC9" w:rsidRPr="000E5E7F" w:rsidRDefault="00F52BC9" w:rsidP="00647C18">
      <w:pPr>
        <w:ind w:left="1440" w:hanging="1440"/>
        <w:jc w:val="center"/>
        <w:rPr>
          <w:b/>
          <w:sz w:val="30"/>
          <w:szCs w:val="30"/>
        </w:rPr>
      </w:pPr>
      <w:r w:rsidRPr="000E5E7F">
        <w:rPr>
          <w:b/>
          <w:bCs/>
          <w:i/>
          <w:iCs/>
          <w:sz w:val="30"/>
          <w:szCs w:val="30"/>
        </w:rPr>
        <w:t>Разведка целей и их оценка.</w:t>
      </w:r>
    </w:p>
    <w:p w:rsidR="00F52BC9" w:rsidRDefault="00F52BC9" w:rsidP="00F12DE4">
      <w:pPr>
        <w:ind w:firstLine="709"/>
        <w:jc w:val="both"/>
        <w:rPr>
          <w:sz w:val="30"/>
          <w:szCs w:val="30"/>
        </w:rPr>
      </w:pPr>
      <w:r w:rsidRPr="00F12DE4">
        <w:rPr>
          <w:sz w:val="30"/>
          <w:szCs w:val="30"/>
        </w:rPr>
        <w:t>Цели на поле боя могут быть </w:t>
      </w:r>
      <w:r w:rsidRPr="00F12DE4">
        <w:rPr>
          <w:bCs/>
          <w:sz w:val="30"/>
          <w:szCs w:val="30"/>
        </w:rPr>
        <w:t>неподвижными, появляющимися на короткое время и движущимися</w:t>
      </w:r>
      <w:r>
        <w:rPr>
          <w:sz w:val="30"/>
          <w:szCs w:val="30"/>
        </w:rPr>
        <w:t>.</w:t>
      </w:r>
    </w:p>
    <w:p w:rsidR="00F52BC9" w:rsidRDefault="00F52BC9" w:rsidP="00F12DE4">
      <w:pPr>
        <w:ind w:firstLine="709"/>
        <w:jc w:val="both"/>
        <w:rPr>
          <w:sz w:val="30"/>
          <w:szCs w:val="30"/>
        </w:rPr>
      </w:pPr>
      <w:r w:rsidRPr="00F12DE4">
        <w:rPr>
          <w:sz w:val="30"/>
          <w:szCs w:val="30"/>
        </w:rPr>
        <w:lastRenderedPageBreak/>
        <w:t>В бою огонь ведется, как правило, в составе подразделения, при этом уничтожаются цели, указанные командиром. Поэтому стрелок должен внимательно слушать</w:t>
      </w:r>
      <w:r>
        <w:rPr>
          <w:sz w:val="30"/>
          <w:szCs w:val="30"/>
        </w:rPr>
        <w:t xml:space="preserve"> и точно выполнять все команды.</w:t>
      </w:r>
    </w:p>
    <w:p w:rsidR="00F52BC9" w:rsidRDefault="00F52BC9" w:rsidP="00F12DE4">
      <w:pPr>
        <w:ind w:firstLine="709"/>
        <w:jc w:val="both"/>
        <w:rPr>
          <w:sz w:val="30"/>
          <w:szCs w:val="30"/>
        </w:rPr>
      </w:pPr>
      <w:r w:rsidRPr="00F12DE4">
        <w:rPr>
          <w:sz w:val="30"/>
          <w:szCs w:val="30"/>
        </w:rPr>
        <w:t>Если ему цель для поражения не указана, он выбирает ее сам.</w:t>
      </w:r>
      <w:r w:rsidRPr="00F12DE4">
        <w:rPr>
          <w:sz w:val="30"/>
          <w:szCs w:val="30"/>
        </w:rPr>
        <w:br/>
        <w:t>При оценке важности и определении очередности поражения цели командир должен исходить из того, какой ущерб в бою эта цель по своим огневым возможностям способна нанести.</w:t>
      </w:r>
    </w:p>
    <w:p w:rsidR="00F52BC9" w:rsidRDefault="00F52BC9" w:rsidP="00F12DE4">
      <w:pPr>
        <w:ind w:firstLine="709"/>
        <w:jc w:val="both"/>
        <w:rPr>
          <w:sz w:val="30"/>
          <w:szCs w:val="30"/>
        </w:rPr>
      </w:pPr>
      <w:r w:rsidRPr="00F12DE4">
        <w:rPr>
          <w:bCs/>
          <w:sz w:val="30"/>
          <w:szCs w:val="30"/>
        </w:rPr>
        <w:t>Важными</w:t>
      </w:r>
      <w:r w:rsidRPr="00F12DE4">
        <w:rPr>
          <w:sz w:val="30"/>
          <w:szCs w:val="30"/>
        </w:rPr>
        <w:t> целями считаются такие, поражение которых в данных условиях обстановки может облегчить и ускорить выполнение боевой задач</w:t>
      </w:r>
      <w:r>
        <w:rPr>
          <w:sz w:val="30"/>
          <w:szCs w:val="30"/>
        </w:rPr>
        <w:t>и.</w:t>
      </w:r>
    </w:p>
    <w:p w:rsidR="00F52BC9" w:rsidRDefault="00F52BC9" w:rsidP="00F12DE4">
      <w:pPr>
        <w:ind w:firstLine="709"/>
        <w:jc w:val="both"/>
        <w:rPr>
          <w:sz w:val="30"/>
          <w:szCs w:val="30"/>
        </w:rPr>
      </w:pPr>
      <w:r w:rsidRPr="00F12DE4">
        <w:rPr>
          <w:sz w:val="30"/>
          <w:szCs w:val="30"/>
        </w:rPr>
        <w:t xml:space="preserve">Важными целями обычно являются огневые средства противника: танки, </w:t>
      </w:r>
      <w:r>
        <w:rPr>
          <w:sz w:val="30"/>
          <w:szCs w:val="30"/>
        </w:rPr>
        <w:t xml:space="preserve">БМП, </w:t>
      </w:r>
      <w:r w:rsidRPr="00F12DE4">
        <w:rPr>
          <w:sz w:val="30"/>
          <w:szCs w:val="30"/>
        </w:rPr>
        <w:t xml:space="preserve">БТР, САУ, ПТУР, пулеметы, гранатометы, наблюдательные пункты, </w:t>
      </w:r>
      <w:r>
        <w:rPr>
          <w:sz w:val="30"/>
          <w:szCs w:val="30"/>
        </w:rPr>
        <w:t>радиолокационные станции и т.д.</w:t>
      </w:r>
    </w:p>
    <w:p w:rsidR="00F52BC9" w:rsidRDefault="00F52BC9" w:rsidP="00F12DE4">
      <w:pPr>
        <w:ind w:firstLine="709"/>
        <w:jc w:val="both"/>
        <w:rPr>
          <w:sz w:val="30"/>
          <w:szCs w:val="30"/>
        </w:rPr>
      </w:pPr>
      <w:r w:rsidRPr="00F12DE4">
        <w:rPr>
          <w:sz w:val="30"/>
          <w:szCs w:val="30"/>
        </w:rPr>
        <w:t>В том случае, когда эти цели находятся от подразделения в пределах их дальности действительного огня, они называются</w:t>
      </w:r>
      <w:r>
        <w:rPr>
          <w:sz w:val="30"/>
          <w:szCs w:val="30"/>
        </w:rPr>
        <w:t xml:space="preserve"> </w:t>
      </w:r>
      <w:r w:rsidRPr="00F12DE4">
        <w:rPr>
          <w:bCs/>
          <w:sz w:val="30"/>
          <w:szCs w:val="30"/>
        </w:rPr>
        <w:t>опасными</w:t>
      </w:r>
      <w:r w:rsidRPr="00F12DE4">
        <w:rPr>
          <w:sz w:val="30"/>
          <w:szCs w:val="30"/>
        </w:rPr>
        <w:t>.</w:t>
      </w:r>
      <w:r w:rsidRPr="00F12DE4">
        <w:rPr>
          <w:sz w:val="30"/>
          <w:szCs w:val="30"/>
        </w:rPr>
        <w:br/>
      </w:r>
      <w:r w:rsidRPr="00F12DE4">
        <w:rPr>
          <w:bCs/>
          <w:sz w:val="30"/>
          <w:szCs w:val="30"/>
        </w:rPr>
        <w:t>Особо опасными целями</w:t>
      </w:r>
      <w:r w:rsidRPr="00F12DE4">
        <w:rPr>
          <w:sz w:val="30"/>
          <w:szCs w:val="30"/>
        </w:rPr>
        <w:t xml:space="preserve"> во всех случаях являются средства ядерного нападения противника – пусковые установки и орудия, </w:t>
      </w:r>
      <w:r>
        <w:rPr>
          <w:sz w:val="30"/>
          <w:szCs w:val="30"/>
        </w:rPr>
        <w:t>применяющие ядерные боеприпасы.</w:t>
      </w:r>
    </w:p>
    <w:p w:rsidR="00F52BC9" w:rsidRDefault="00F52BC9" w:rsidP="00F12DE4">
      <w:pPr>
        <w:ind w:firstLine="709"/>
        <w:jc w:val="both"/>
        <w:rPr>
          <w:sz w:val="30"/>
          <w:szCs w:val="30"/>
        </w:rPr>
      </w:pPr>
      <w:r w:rsidRPr="00F12DE4">
        <w:rPr>
          <w:sz w:val="30"/>
          <w:szCs w:val="30"/>
        </w:rPr>
        <w:t>Те важные цели, которые наход</w:t>
      </w:r>
      <w:r>
        <w:rPr>
          <w:sz w:val="30"/>
          <w:szCs w:val="30"/>
        </w:rPr>
        <w:t>я</w:t>
      </w:r>
      <w:r w:rsidRPr="00F12DE4">
        <w:rPr>
          <w:sz w:val="30"/>
          <w:szCs w:val="30"/>
        </w:rPr>
        <w:t>тся на расстояниях, превышающих их дальность действительного огня, считается </w:t>
      </w:r>
      <w:r w:rsidRPr="00F12DE4">
        <w:rPr>
          <w:bCs/>
          <w:sz w:val="30"/>
          <w:szCs w:val="30"/>
        </w:rPr>
        <w:t>не опасными в данный момент боя</w:t>
      </w:r>
      <w:r w:rsidRPr="00F12DE4">
        <w:rPr>
          <w:sz w:val="30"/>
          <w:szCs w:val="30"/>
        </w:rPr>
        <w:t>.</w:t>
      </w:r>
    </w:p>
    <w:p w:rsidR="00F52BC9" w:rsidRDefault="00F52BC9" w:rsidP="00F12DE4">
      <w:pPr>
        <w:ind w:firstLine="709"/>
        <w:jc w:val="both"/>
        <w:rPr>
          <w:sz w:val="30"/>
          <w:szCs w:val="30"/>
        </w:rPr>
      </w:pPr>
      <w:r w:rsidRPr="00F12DE4">
        <w:rPr>
          <w:sz w:val="30"/>
          <w:szCs w:val="30"/>
        </w:rPr>
        <w:t>Деление целей на важные и менее важные, опасные и неопасные позволяет командиру быстро и правильно принимать решение по очередности их поражения; в первую очередь должны уничтожаться опасные цели, во вторую очередь - важные</w:t>
      </w:r>
      <w:r>
        <w:rPr>
          <w:sz w:val="30"/>
          <w:szCs w:val="30"/>
        </w:rPr>
        <w:t xml:space="preserve"> цели, а затем - все остальные.</w:t>
      </w:r>
    </w:p>
    <w:p w:rsidR="00F52BC9" w:rsidRPr="00F12DE4" w:rsidRDefault="00F52BC9" w:rsidP="00F12DE4">
      <w:pPr>
        <w:ind w:firstLine="709"/>
        <w:jc w:val="both"/>
        <w:rPr>
          <w:sz w:val="30"/>
          <w:szCs w:val="30"/>
        </w:rPr>
      </w:pPr>
      <w:r w:rsidRPr="00F12DE4">
        <w:rPr>
          <w:sz w:val="30"/>
          <w:szCs w:val="30"/>
        </w:rPr>
        <w:t>Из двух равных по важности целей следует выбирать для обстрела ближайшую и наиболее уязвимую, а при появлении во время стрельбы новой, более важной цели немедленно перенести огонь на нее.</w:t>
      </w:r>
    </w:p>
    <w:p w:rsidR="00F52BC9" w:rsidRPr="00957794" w:rsidRDefault="00F52BC9" w:rsidP="000F287D">
      <w:pPr>
        <w:ind w:firstLine="709"/>
        <w:jc w:val="both"/>
        <w:rPr>
          <w:sz w:val="30"/>
          <w:szCs w:val="30"/>
        </w:rPr>
      </w:pPr>
      <w:r w:rsidRPr="00957794">
        <w:rPr>
          <w:sz w:val="30"/>
          <w:szCs w:val="30"/>
        </w:rPr>
        <w:t>Для успешного выполнения задач в бою необходимо:</w:t>
      </w:r>
    </w:p>
    <w:p w:rsidR="00F52BC9" w:rsidRPr="00957794" w:rsidRDefault="00F52BC9" w:rsidP="000F287D">
      <w:pPr>
        <w:ind w:firstLine="709"/>
        <w:jc w:val="both"/>
        <w:rPr>
          <w:sz w:val="30"/>
          <w:szCs w:val="30"/>
        </w:rPr>
      </w:pPr>
      <w:r w:rsidRPr="00957794">
        <w:rPr>
          <w:sz w:val="30"/>
          <w:szCs w:val="30"/>
        </w:rPr>
        <w:t>непрерывно наблюдать за полем боя;</w:t>
      </w:r>
    </w:p>
    <w:p w:rsidR="00F52BC9" w:rsidRPr="00957794" w:rsidRDefault="00F52BC9" w:rsidP="000F287D">
      <w:pPr>
        <w:ind w:firstLine="709"/>
        <w:jc w:val="both"/>
        <w:rPr>
          <w:sz w:val="30"/>
          <w:szCs w:val="30"/>
        </w:rPr>
      </w:pPr>
      <w:r w:rsidRPr="00957794">
        <w:rPr>
          <w:sz w:val="30"/>
          <w:szCs w:val="30"/>
        </w:rPr>
        <w:t>быстро и правильно подготавливать данные для стрельбы;</w:t>
      </w:r>
    </w:p>
    <w:p w:rsidR="00F52BC9" w:rsidRPr="00957794" w:rsidRDefault="00F52BC9" w:rsidP="000F287D">
      <w:pPr>
        <w:ind w:firstLine="709"/>
        <w:jc w:val="both"/>
        <w:rPr>
          <w:sz w:val="30"/>
          <w:szCs w:val="30"/>
        </w:rPr>
      </w:pPr>
      <w:r w:rsidRPr="00957794">
        <w:rPr>
          <w:sz w:val="30"/>
          <w:szCs w:val="30"/>
        </w:rPr>
        <w:t>умело вести огонь по всевозможным целям в различных условиях боевой обстановки как днем, так и ночью; для поражения групповых и наиболее важных одиночных целей применять сосредоточенный внезапный огонь;</w:t>
      </w:r>
    </w:p>
    <w:p w:rsidR="00F52BC9" w:rsidRPr="00957794" w:rsidRDefault="00F52BC9" w:rsidP="000F287D">
      <w:pPr>
        <w:ind w:firstLine="709"/>
        <w:jc w:val="both"/>
        <w:rPr>
          <w:sz w:val="30"/>
          <w:szCs w:val="30"/>
        </w:rPr>
      </w:pPr>
      <w:r w:rsidRPr="00957794">
        <w:rPr>
          <w:sz w:val="30"/>
          <w:szCs w:val="30"/>
        </w:rPr>
        <w:t>наблюдать за результатами огня и умело его корректировать;</w:t>
      </w:r>
    </w:p>
    <w:p w:rsidR="00F52BC9" w:rsidRPr="00957794" w:rsidRDefault="00F52BC9" w:rsidP="000F287D">
      <w:pPr>
        <w:ind w:firstLine="709"/>
        <w:jc w:val="both"/>
        <w:rPr>
          <w:sz w:val="30"/>
          <w:szCs w:val="30"/>
        </w:rPr>
      </w:pPr>
      <w:r w:rsidRPr="00957794">
        <w:rPr>
          <w:sz w:val="30"/>
          <w:szCs w:val="30"/>
        </w:rPr>
        <w:t>следить за расходом патронов в бою и принимать меры к своевременному их пополнению.</w:t>
      </w:r>
    </w:p>
    <w:p w:rsidR="00F52BC9" w:rsidRPr="00D91869" w:rsidRDefault="00F52BC9" w:rsidP="00D91869">
      <w:pPr>
        <w:jc w:val="center"/>
        <w:rPr>
          <w:b/>
          <w:sz w:val="30"/>
          <w:szCs w:val="30"/>
        </w:rPr>
      </w:pPr>
      <w:r w:rsidRPr="00D91869">
        <w:rPr>
          <w:b/>
          <w:sz w:val="30"/>
          <w:szCs w:val="30"/>
        </w:rPr>
        <w:t>3. Передвижение на поле боя (скрытное выдвижение к объекту противника) перебежки и переползание с использованием местности и местных предметов.</w:t>
      </w:r>
    </w:p>
    <w:p w:rsidR="00F52BC9" w:rsidRPr="00BD5628" w:rsidRDefault="00F52BC9" w:rsidP="00D91869">
      <w:pPr>
        <w:widowControl w:val="0"/>
        <w:ind w:firstLine="709"/>
        <w:jc w:val="both"/>
        <w:rPr>
          <w:sz w:val="30"/>
          <w:szCs w:val="30"/>
        </w:rPr>
      </w:pPr>
      <w:r w:rsidRPr="002D4FAE">
        <w:rPr>
          <w:b/>
          <w:sz w:val="30"/>
          <w:szCs w:val="30"/>
        </w:rPr>
        <w:t>Передвижение на поле боя</w:t>
      </w:r>
      <w:r w:rsidRPr="00BD5628">
        <w:rPr>
          <w:sz w:val="30"/>
          <w:szCs w:val="30"/>
        </w:rPr>
        <w:t xml:space="preserve"> при действиях в пешем порядке может </w:t>
      </w:r>
      <w:r w:rsidRPr="00BD5628">
        <w:rPr>
          <w:sz w:val="30"/>
          <w:szCs w:val="30"/>
        </w:rPr>
        <w:lastRenderedPageBreak/>
        <w:t>осуществляться перебежками, переползанием, ускоренным шагом или бегом (в полный рост или пригнувшись).</w:t>
      </w:r>
    </w:p>
    <w:p w:rsidR="00F52BC9" w:rsidRPr="00BD5628" w:rsidRDefault="00F52BC9" w:rsidP="00D91869">
      <w:pPr>
        <w:widowControl w:val="0"/>
        <w:ind w:firstLine="709"/>
        <w:jc w:val="both"/>
        <w:rPr>
          <w:sz w:val="30"/>
          <w:szCs w:val="30"/>
        </w:rPr>
      </w:pPr>
      <w:r w:rsidRPr="00BD5628">
        <w:rPr>
          <w:b/>
          <w:sz w:val="30"/>
          <w:szCs w:val="30"/>
        </w:rPr>
        <w:t>Перебежки</w:t>
      </w:r>
      <w:r w:rsidRPr="00BD5628">
        <w:rPr>
          <w:sz w:val="30"/>
          <w:szCs w:val="30"/>
        </w:rPr>
        <w:t xml:space="preserve"> применяются для быстрого сближения с противником на открытой местности. Перебежка начинается из положения лежа по команде (сигналу) командира отделения или самостоятельно. Перед началом перебежки необходимо заранее выбрать позицию, которая должна обеспечить защиту от огня противника. Длина перебежки в среднем должна быть 20</w:t>
      </w:r>
      <w:bookmarkStart w:id="1" w:name="OLE_LINK2"/>
      <w:r w:rsidRPr="00BD5628">
        <w:rPr>
          <w:sz w:val="30"/>
          <w:szCs w:val="30"/>
        </w:rPr>
        <w:t>–</w:t>
      </w:r>
      <w:bookmarkEnd w:id="1"/>
      <w:r w:rsidRPr="00BD5628">
        <w:rPr>
          <w:sz w:val="30"/>
          <w:szCs w:val="30"/>
        </w:rPr>
        <w:t>40 шагов. Чем более открыта местность, тем быстрее и короче должна быть перебежка. Она осуществляется стремительно, в направлении места остановки, находящегося в 1–2 м от выбранной позиции. Перед началом перебежки необходимо внимательно осмотреть местность и оценить варианты последующих действий. Достигнув места остановки, необходимо с разбегу лечь на землю и перекатиться (переползти) на выбранную позицию и изготовиться для ведения огня. Положение оружия или перебежки – по выбору перебегающего.</w:t>
      </w:r>
    </w:p>
    <w:p w:rsidR="00F52BC9" w:rsidRPr="00BD5628" w:rsidRDefault="00F52BC9" w:rsidP="00D91869">
      <w:pPr>
        <w:widowControl w:val="0"/>
        <w:ind w:firstLine="709"/>
        <w:jc w:val="both"/>
        <w:rPr>
          <w:sz w:val="30"/>
          <w:szCs w:val="30"/>
        </w:rPr>
      </w:pPr>
      <w:r>
        <w:rPr>
          <w:sz w:val="30"/>
          <w:szCs w:val="30"/>
        </w:rPr>
        <w:t xml:space="preserve">Отделение </w:t>
      </w:r>
      <w:r w:rsidRPr="00BD5628">
        <w:rPr>
          <w:sz w:val="30"/>
          <w:szCs w:val="30"/>
        </w:rPr>
        <w:t>мо</w:t>
      </w:r>
      <w:r>
        <w:rPr>
          <w:sz w:val="30"/>
          <w:szCs w:val="30"/>
        </w:rPr>
        <w:t>жет совершать перебежки</w:t>
      </w:r>
      <w:r w:rsidRPr="00BD5628">
        <w:rPr>
          <w:sz w:val="30"/>
          <w:szCs w:val="30"/>
        </w:rPr>
        <w:t xml:space="preserve"> по одному, по боевым группам или одновременно всем составом.</w:t>
      </w:r>
    </w:p>
    <w:p w:rsidR="00F52BC9" w:rsidRPr="00BD5628" w:rsidRDefault="00F52BC9" w:rsidP="00D91869">
      <w:pPr>
        <w:widowControl w:val="0"/>
        <w:ind w:firstLine="709"/>
        <w:jc w:val="both"/>
        <w:rPr>
          <w:sz w:val="30"/>
          <w:szCs w:val="30"/>
        </w:rPr>
      </w:pPr>
      <w:r>
        <w:rPr>
          <w:sz w:val="30"/>
          <w:szCs w:val="30"/>
        </w:rPr>
        <w:t xml:space="preserve">Перебежка </w:t>
      </w:r>
      <w:r w:rsidRPr="00BD5628">
        <w:rPr>
          <w:sz w:val="30"/>
          <w:szCs w:val="30"/>
        </w:rPr>
        <w:t>отделения производится по командам:</w:t>
      </w:r>
    </w:p>
    <w:p w:rsidR="00F52BC9" w:rsidRPr="00BD5628" w:rsidRDefault="00F52BC9" w:rsidP="00D91869">
      <w:pPr>
        <w:widowControl w:val="0"/>
        <w:ind w:firstLine="709"/>
        <w:jc w:val="both"/>
        <w:rPr>
          <w:b/>
          <w:sz w:val="30"/>
          <w:szCs w:val="30"/>
        </w:rPr>
      </w:pPr>
      <w:r w:rsidRPr="00BD5628">
        <w:rPr>
          <w:sz w:val="30"/>
          <w:szCs w:val="30"/>
        </w:rPr>
        <w:t xml:space="preserve">по одному </w:t>
      </w:r>
      <w:r w:rsidRPr="00BD5628">
        <w:rPr>
          <w:b/>
          <w:sz w:val="30"/>
          <w:szCs w:val="30"/>
        </w:rPr>
        <w:t>–</w:t>
      </w:r>
      <w:r w:rsidRPr="00BD5628">
        <w:rPr>
          <w:sz w:val="30"/>
          <w:szCs w:val="30"/>
        </w:rPr>
        <w:t xml:space="preserve"> </w:t>
      </w:r>
      <w:r w:rsidRPr="00BD5628">
        <w:rPr>
          <w:b/>
          <w:sz w:val="30"/>
          <w:szCs w:val="30"/>
        </w:rPr>
        <w:t>«</w:t>
      </w:r>
      <w:r>
        <w:rPr>
          <w:b/>
          <w:sz w:val="30"/>
          <w:szCs w:val="30"/>
        </w:rPr>
        <w:t>Отделение</w:t>
      </w:r>
      <w:r w:rsidRPr="00BD5628">
        <w:rPr>
          <w:b/>
          <w:sz w:val="30"/>
          <w:szCs w:val="30"/>
        </w:rPr>
        <w:t xml:space="preserve"> </w:t>
      </w:r>
      <w:r>
        <w:rPr>
          <w:b/>
          <w:sz w:val="30"/>
          <w:szCs w:val="30"/>
        </w:rPr>
        <w:t>(</w:t>
      </w:r>
      <w:r w:rsidRPr="00BD5628">
        <w:rPr>
          <w:b/>
          <w:sz w:val="30"/>
          <w:szCs w:val="30"/>
        </w:rPr>
        <w:t>группа), в направлении</w:t>
      </w:r>
      <w:r w:rsidRPr="00BD5628">
        <w:rPr>
          <w:sz w:val="30"/>
          <w:szCs w:val="30"/>
        </w:rPr>
        <w:t xml:space="preserve"> такого-то предмета (на такой-то рубеж), </w:t>
      </w:r>
      <w:r w:rsidRPr="00BD5628">
        <w:rPr>
          <w:b/>
          <w:sz w:val="30"/>
          <w:szCs w:val="30"/>
        </w:rPr>
        <w:t xml:space="preserve">перебежкой, справа </w:t>
      </w:r>
      <w:r w:rsidRPr="00BD5628">
        <w:rPr>
          <w:sz w:val="30"/>
          <w:szCs w:val="30"/>
        </w:rPr>
        <w:t>(слева, справа и слева)</w:t>
      </w:r>
      <w:r w:rsidRPr="00BD5628">
        <w:rPr>
          <w:b/>
          <w:sz w:val="30"/>
          <w:szCs w:val="30"/>
        </w:rPr>
        <w:t xml:space="preserve"> по одному – ВПЕРЕД»;</w:t>
      </w:r>
    </w:p>
    <w:p w:rsidR="00F52BC9" w:rsidRPr="00BD5628" w:rsidRDefault="00F52BC9" w:rsidP="00D91869">
      <w:pPr>
        <w:widowControl w:val="0"/>
        <w:ind w:firstLine="709"/>
        <w:jc w:val="both"/>
        <w:rPr>
          <w:b/>
          <w:sz w:val="30"/>
          <w:szCs w:val="30"/>
        </w:rPr>
      </w:pPr>
      <w:r w:rsidRPr="00BD5628">
        <w:rPr>
          <w:sz w:val="30"/>
          <w:szCs w:val="30"/>
        </w:rPr>
        <w:t xml:space="preserve">по отделениям (боевым группам) – </w:t>
      </w:r>
      <w:r>
        <w:rPr>
          <w:b/>
          <w:sz w:val="30"/>
          <w:szCs w:val="30"/>
        </w:rPr>
        <w:t>«Отделение</w:t>
      </w:r>
      <w:r w:rsidRPr="00BD5628">
        <w:rPr>
          <w:b/>
          <w:sz w:val="30"/>
          <w:szCs w:val="30"/>
        </w:rPr>
        <w:t>, в направлении</w:t>
      </w:r>
      <w:r w:rsidRPr="00BD5628">
        <w:rPr>
          <w:sz w:val="30"/>
          <w:szCs w:val="30"/>
        </w:rPr>
        <w:t xml:space="preserve"> такого-то предмета (на такой-то рубеж), </w:t>
      </w:r>
      <w:r w:rsidRPr="00BD5628">
        <w:rPr>
          <w:b/>
          <w:sz w:val="30"/>
          <w:szCs w:val="30"/>
        </w:rPr>
        <w:t>перебежкой,</w:t>
      </w:r>
      <w:r w:rsidRPr="00BD5628">
        <w:rPr>
          <w:sz w:val="30"/>
          <w:szCs w:val="30"/>
        </w:rPr>
        <w:t xml:space="preserve"> (такое-то и такое-то) </w:t>
      </w:r>
      <w:r w:rsidRPr="00BD5628">
        <w:rPr>
          <w:b/>
          <w:sz w:val="30"/>
          <w:szCs w:val="30"/>
        </w:rPr>
        <w:t>отделение (группа) – ВПЕРЕД»;</w:t>
      </w:r>
    </w:p>
    <w:p w:rsidR="00F52BC9" w:rsidRPr="00BD5628" w:rsidRDefault="00F52BC9" w:rsidP="00D91869">
      <w:pPr>
        <w:widowControl w:val="0"/>
        <w:ind w:firstLine="709"/>
        <w:jc w:val="both"/>
        <w:rPr>
          <w:b/>
          <w:sz w:val="30"/>
          <w:szCs w:val="30"/>
        </w:rPr>
      </w:pPr>
      <w:r w:rsidRPr="00BD5628">
        <w:rPr>
          <w:sz w:val="30"/>
          <w:szCs w:val="30"/>
        </w:rPr>
        <w:t xml:space="preserve">всем составом – </w:t>
      </w:r>
      <w:r w:rsidRPr="00BD5628">
        <w:rPr>
          <w:b/>
          <w:sz w:val="30"/>
          <w:szCs w:val="30"/>
        </w:rPr>
        <w:t>«Отделение, в направлении</w:t>
      </w:r>
      <w:r w:rsidRPr="00BD5628">
        <w:rPr>
          <w:sz w:val="30"/>
          <w:szCs w:val="30"/>
        </w:rPr>
        <w:t xml:space="preserve"> такого-то предмета (на такой-то рубеж), </w:t>
      </w:r>
      <w:r w:rsidRPr="00BD5628">
        <w:rPr>
          <w:b/>
          <w:sz w:val="30"/>
          <w:szCs w:val="30"/>
        </w:rPr>
        <w:t>перебежкой – ВПЕРЕД».</w:t>
      </w:r>
    </w:p>
    <w:p w:rsidR="00F52BC9" w:rsidRPr="00BD5628" w:rsidRDefault="00F52BC9" w:rsidP="00D91869">
      <w:pPr>
        <w:widowControl w:val="0"/>
        <w:ind w:firstLine="709"/>
        <w:jc w:val="both"/>
        <w:rPr>
          <w:sz w:val="30"/>
          <w:szCs w:val="30"/>
        </w:rPr>
      </w:pPr>
      <w:r w:rsidRPr="00BD5628">
        <w:rPr>
          <w:sz w:val="30"/>
          <w:szCs w:val="30"/>
        </w:rPr>
        <w:t xml:space="preserve">При перебежке по одному по исполнительной команде </w:t>
      </w:r>
      <w:r w:rsidRPr="00BD5628">
        <w:rPr>
          <w:b/>
          <w:sz w:val="30"/>
          <w:szCs w:val="30"/>
        </w:rPr>
        <w:t xml:space="preserve">«ВПЕРЕД» </w:t>
      </w:r>
      <w:r w:rsidRPr="00BD5628">
        <w:rPr>
          <w:sz w:val="30"/>
          <w:szCs w:val="30"/>
        </w:rPr>
        <w:t>правофланговый (левофланговый или одновременно левофланговый и правофланговый) вскакивает и, стремительно пробежав 20–40 шагов, занимает заранее выбранную позицию (место для стрельбы), изготавливается к открытию огня и прикрывает перемещение второго (вторых).</w:t>
      </w:r>
    </w:p>
    <w:p w:rsidR="00F52BC9" w:rsidRPr="00BD5628" w:rsidRDefault="00F52BC9" w:rsidP="00D91869">
      <w:pPr>
        <w:widowControl w:val="0"/>
        <w:ind w:firstLine="709"/>
        <w:jc w:val="both"/>
        <w:rPr>
          <w:sz w:val="30"/>
          <w:szCs w:val="30"/>
        </w:rPr>
      </w:pPr>
      <w:r w:rsidRPr="00BD5628">
        <w:rPr>
          <w:sz w:val="30"/>
          <w:szCs w:val="30"/>
        </w:rPr>
        <w:t>Одновременно с остановкой первого (первых) начинает перебежку второй (вторые); выдвинувшись на линию первого (первых) перебегающего, он занимает заранее выбранную позицию (место для стрельбы), изготавливается к открытию огня и прикрывает перемещение первого (первых).</w:t>
      </w:r>
    </w:p>
    <w:p w:rsidR="00F52BC9" w:rsidRPr="00BD5628" w:rsidRDefault="00F52BC9" w:rsidP="00D91869">
      <w:pPr>
        <w:widowControl w:val="0"/>
        <w:ind w:firstLine="709"/>
        <w:jc w:val="both"/>
        <w:rPr>
          <w:sz w:val="30"/>
          <w:szCs w:val="30"/>
        </w:rPr>
      </w:pPr>
      <w:r w:rsidRPr="00BD5628">
        <w:rPr>
          <w:sz w:val="30"/>
          <w:szCs w:val="30"/>
        </w:rPr>
        <w:t>Первый (первые) перебегающий при остановке второго (вторых) перебегает тем же способом до выхода на указанный рубеж.</w:t>
      </w:r>
    </w:p>
    <w:p w:rsidR="00F52BC9" w:rsidRPr="00BD5628" w:rsidRDefault="00F52BC9" w:rsidP="00D91869">
      <w:pPr>
        <w:widowControl w:val="0"/>
        <w:ind w:firstLine="709"/>
        <w:jc w:val="both"/>
        <w:rPr>
          <w:sz w:val="30"/>
          <w:szCs w:val="30"/>
        </w:rPr>
      </w:pPr>
      <w:r w:rsidRPr="00BD5628">
        <w:rPr>
          <w:sz w:val="30"/>
          <w:szCs w:val="30"/>
        </w:rPr>
        <w:t xml:space="preserve">При перебежке по боевым группам во взводе перебегают одновременно несколько боевых групп, определенных к перемещению </w:t>
      </w:r>
      <w:r w:rsidRPr="00BD5628">
        <w:rPr>
          <w:sz w:val="30"/>
          <w:szCs w:val="30"/>
        </w:rPr>
        <w:lastRenderedPageBreak/>
        <w:t>командирами отделения, таким же способом, как и по одному (маневренная группа перебегает под прикрытием огневой группы, огневая группа – под прикрытием маневренной группы).</w:t>
      </w:r>
    </w:p>
    <w:p w:rsidR="00F52BC9" w:rsidRPr="00BD5628" w:rsidRDefault="00F52BC9" w:rsidP="00D91869">
      <w:pPr>
        <w:widowControl w:val="0"/>
        <w:ind w:firstLine="709"/>
        <w:jc w:val="both"/>
        <w:rPr>
          <w:sz w:val="30"/>
          <w:szCs w:val="30"/>
        </w:rPr>
      </w:pPr>
      <w:r w:rsidRPr="00BD5628">
        <w:rPr>
          <w:sz w:val="30"/>
          <w:szCs w:val="30"/>
        </w:rPr>
        <w:t xml:space="preserve">При перебежке взвода по отделениям каждое отделение начинает движение по команде своего командира отделения </w:t>
      </w:r>
      <w:r w:rsidRPr="00BD5628">
        <w:rPr>
          <w:b/>
          <w:sz w:val="30"/>
          <w:szCs w:val="30"/>
        </w:rPr>
        <w:t xml:space="preserve">«Отделение, в направлении </w:t>
      </w:r>
      <w:r w:rsidRPr="00BD5628">
        <w:rPr>
          <w:sz w:val="30"/>
          <w:szCs w:val="30"/>
        </w:rPr>
        <w:t xml:space="preserve">такого-то предмета (на такой-то рубеж), </w:t>
      </w:r>
      <w:r w:rsidRPr="00BD5628">
        <w:rPr>
          <w:b/>
          <w:sz w:val="30"/>
          <w:szCs w:val="30"/>
        </w:rPr>
        <w:t>перебежкой, за мной – ВПЕРЕД».</w:t>
      </w:r>
      <w:r w:rsidRPr="00BD5628">
        <w:rPr>
          <w:sz w:val="30"/>
          <w:szCs w:val="30"/>
        </w:rPr>
        <w:t xml:space="preserve"> Личный состав отделения одновременно вскакивает и, пробежав 20</w:t>
      </w:r>
      <w:r w:rsidRPr="00BD5628">
        <w:rPr>
          <w:b/>
          <w:sz w:val="30"/>
          <w:szCs w:val="30"/>
        </w:rPr>
        <w:t>–</w:t>
      </w:r>
      <w:r w:rsidRPr="00BD5628">
        <w:rPr>
          <w:sz w:val="30"/>
          <w:szCs w:val="30"/>
        </w:rPr>
        <w:t xml:space="preserve">40 шагов, делает передышку. Для возобновления движения подается команда </w:t>
      </w:r>
      <w:r w:rsidRPr="00BD5628">
        <w:rPr>
          <w:b/>
          <w:sz w:val="30"/>
          <w:szCs w:val="30"/>
        </w:rPr>
        <w:t>«Отделение – ВПЕРЕД».</w:t>
      </w:r>
      <w:r w:rsidRPr="00BD5628">
        <w:rPr>
          <w:sz w:val="30"/>
          <w:szCs w:val="30"/>
        </w:rPr>
        <w:t xml:space="preserve"> Перемещение отделений осуществляется под взаимным прикрытием огнем.</w:t>
      </w:r>
    </w:p>
    <w:p w:rsidR="00F52BC9" w:rsidRPr="00BD5628" w:rsidRDefault="00F52BC9" w:rsidP="00D91869">
      <w:pPr>
        <w:widowControl w:val="0"/>
        <w:ind w:firstLine="709"/>
        <w:jc w:val="both"/>
        <w:rPr>
          <w:sz w:val="30"/>
          <w:szCs w:val="30"/>
        </w:rPr>
      </w:pPr>
      <w:r w:rsidRPr="00BD5628">
        <w:rPr>
          <w:sz w:val="30"/>
          <w:szCs w:val="30"/>
        </w:rPr>
        <w:t>Боевые машины пехоты (бронетранспортеры) своим огнем поддерживают продвижение личного состава своих подразделений и, используя складки местности, перемещаются от укрытия к укрытию.</w:t>
      </w:r>
    </w:p>
    <w:p w:rsidR="00F52BC9" w:rsidRPr="00BD5628" w:rsidRDefault="00F52BC9" w:rsidP="00D91869">
      <w:pPr>
        <w:widowControl w:val="0"/>
        <w:ind w:firstLine="709"/>
        <w:jc w:val="both"/>
        <w:rPr>
          <w:sz w:val="30"/>
          <w:szCs w:val="30"/>
        </w:rPr>
      </w:pPr>
      <w:r w:rsidRPr="00BD5628">
        <w:rPr>
          <w:b/>
          <w:sz w:val="30"/>
          <w:szCs w:val="30"/>
        </w:rPr>
        <w:t>Переползания</w:t>
      </w:r>
      <w:r w:rsidRPr="00BD5628">
        <w:rPr>
          <w:sz w:val="30"/>
          <w:szCs w:val="30"/>
        </w:rPr>
        <w:t xml:space="preserve"> применяются для незаметного сближения с противником и скрытого преодоления открытых участков местности, находящихся под наблюдением или обстрелом противника. Как и перед перебежкой перед переползанием необходимо наметить путь перемещения и укрытые места для остановки.</w:t>
      </w:r>
    </w:p>
    <w:p w:rsidR="00F52BC9" w:rsidRPr="00BD5628" w:rsidRDefault="00F52BC9" w:rsidP="00D91869">
      <w:pPr>
        <w:widowControl w:val="0"/>
        <w:ind w:firstLine="709"/>
        <w:jc w:val="both"/>
        <w:rPr>
          <w:sz w:val="30"/>
          <w:szCs w:val="30"/>
        </w:rPr>
      </w:pPr>
      <w:r w:rsidRPr="00BD5628">
        <w:rPr>
          <w:sz w:val="30"/>
          <w:szCs w:val="30"/>
        </w:rPr>
        <w:t>В условиях применения противником «мин-растяжек» необходимо применять кошку на шнуре, которая из положения лежа выбрасывается вперед и подтягивается к себе, приводя в действие взрыватели установленных мин. При применении кошки в зоне поражения мины не должны находиться солдаты своего подразделения.</w:t>
      </w:r>
    </w:p>
    <w:p w:rsidR="00F52BC9" w:rsidRPr="00BD5628" w:rsidRDefault="00F52BC9" w:rsidP="00D91869">
      <w:pPr>
        <w:widowControl w:val="0"/>
        <w:ind w:firstLine="709"/>
        <w:jc w:val="both"/>
        <w:rPr>
          <w:sz w:val="30"/>
          <w:szCs w:val="30"/>
        </w:rPr>
      </w:pPr>
      <w:r w:rsidRPr="00BD5628">
        <w:rPr>
          <w:sz w:val="30"/>
          <w:szCs w:val="30"/>
        </w:rPr>
        <w:t>Переползание осуществляется по-пластунски, на получетвереньках и на боку в следующем порядке.</w:t>
      </w:r>
    </w:p>
    <w:p w:rsidR="00F52BC9" w:rsidRPr="00BD5628" w:rsidRDefault="00F52BC9" w:rsidP="00D91869">
      <w:pPr>
        <w:widowControl w:val="0"/>
        <w:ind w:firstLine="709"/>
        <w:jc w:val="both"/>
        <w:rPr>
          <w:b/>
          <w:sz w:val="30"/>
          <w:szCs w:val="30"/>
        </w:rPr>
      </w:pPr>
      <w:r w:rsidRPr="00BD5628">
        <w:rPr>
          <w:sz w:val="30"/>
          <w:szCs w:val="30"/>
        </w:rPr>
        <w:t xml:space="preserve">По предварительной команде переползающий должен наметить путь движения и укрытые места остановок для передышки, а по исполнительной команде переползти одним из указанных способов. Для переползания отделения подаются такие же команды, как и при передвижении перебежками, например: </w:t>
      </w:r>
      <w:r w:rsidRPr="00BD5628">
        <w:rPr>
          <w:b/>
          <w:sz w:val="30"/>
          <w:szCs w:val="30"/>
        </w:rPr>
        <w:t>«Отделение (боевая группа), в направлении</w:t>
      </w:r>
      <w:r w:rsidRPr="00BD5628">
        <w:rPr>
          <w:sz w:val="30"/>
          <w:szCs w:val="30"/>
        </w:rPr>
        <w:t xml:space="preserve"> такого-то предмета (на такой-то рубеж), </w:t>
      </w:r>
      <w:r w:rsidRPr="00BD5628">
        <w:rPr>
          <w:b/>
          <w:sz w:val="30"/>
          <w:szCs w:val="30"/>
        </w:rPr>
        <w:t xml:space="preserve">ползком справа </w:t>
      </w:r>
      <w:r w:rsidRPr="00BD5628">
        <w:rPr>
          <w:sz w:val="30"/>
          <w:szCs w:val="30"/>
        </w:rPr>
        <w:t>(слева, справа и слева)</w:t>
      </w:r>
      <w:r w:rsidRPr="00BD5628">
        <w:rPr>
          <w:b/>
          <w:sz w:val="30"/>
          <w:szCs w:val="30"/>
        </w:rPr>
        <w:t xml:space="preserve"> по одному – ВПЕРЕД».</w:t>
      </w:r>
    </w:p>
    <w:p w:rsidR="00F52BC9" w:rsidRPr="00BD5628" w:rsidRDefault="00F52BC9" w:rsidP="00D91869">
      <w:pPr>
        <w:widowControl w:val="0"/>
        <w:ind w:firstLine="709"/>
        <w:jc w:val="both"/>
        <w:rPr>
          <w:sz w:val="30"/>
          <w:szCs w:val="30"/>
        </w:rPr>
      </w:pPr>
      <w:r w:rsidRPr="00BD5628">
        <w:rPr>
          <w:sz w:val="30"/>
          <w:szCs w:val="30"/>
        </w:rPr>
        <w:t>Для переползания по-пластунски лечь плотно на землю, правой рукой взять оружие за ремень у верхней антабки и положить его на предплечье правой руки. Подтянуть правую (левую) ногу и одновременно вытянуть левую (правую) руку как можно дальше; отталкиваясь согнутой ногой, передвинуть тело вперед, продолжить движение в том же порядке. При переползании голову высоко не поднимать.</w:t>
      </w:r>
    </w:p>
    <w:p w:rsidR="00F52BC9" w:rsidRDefault="00F52BC9" w:rsidP="00D91869">
      <w:pPr>
        <w:widowControl w:val="0"/>
        <w:ind w:firstLine="709"/>
        <w:jc w:val="both"/>
        <w:rPr>
          <w:sz w:val="30"/>
          <w:szCs w:val="30"/>
        </w:rPr>
      </w:pPr>
      <w:r w:rsidRPr="00BD5628">
        <w:rPr>
          <w:sz w:val="30"/>
          <w:szCs w:val="30"/>
        </w:rPr>
        <w:t xml:space="preserve">Для переползания на получетвереньках встать на колени и опереться на предплечья или кисти рук. Подтянуть согнутую правую (левую) ногу под грудь, одновременно левую (правую) руку вытянуть вперед. </w:t>
      </w:r>
    </w:p>
    <w:p w:rsidR="00F52BC9" w:rsidRPr="00BD5628" w:rsidRDefault="00F52BC9" w:rsidP="00D91869">
      <w:pPr>
        <w:widowControl w:val="0"/>
        <w:ind w:firstLine="709"/>
        <w:jc w:val="both"/>
        <w:rPr>
          <w:sz w:val="30"/>
          <w:szCs w:val="30"/>
        </w:rPr>
      </w:pPr>
      <w:r w:rsidRPr="00BD5628">
        <w:rPr>
          <w:sz w:val="30"/>
          <w:szCs w:val="30"/>
        </w:rPr>
        <w:t xml:space="preserve">Передвинуть тело вперед до полного выпрямления правой (левой) </w:t>
      </w:r>
      <w:r w:rsidRPr="00BD5628">
        <w:rPr>
          <w:sz w:val="30"/>
          <w:szCs w:val="30"/>
        </w:rPr>
        <w:lastRenderedPageBreak/>
        <w:t>ноги, одновременно подтягивая под себя другую, согнутую ногу и вытягивая другую руку, продолжать движение в том же порядке. Оружие держать: при опоре на предплечья – так же, как и при переползании по-пластунски; при опоре на кисти рук – в правой руке.</w:t>
      </w:r>
    </w:p>
    <w:p w:rsidR="00F52BC9" w:rsidRPr="00BD5628" w:rsidRDefault="00F52BC9" w:rsidP="00D91869">
      <w:pPr>
        <w:widowControl w:val="0"/>
        <w:ind w:firstLine="709"/>
        <w:jc w:val="both"/>
        <w:rPr>
          <w:sz w:val="30"/>
          <w:szCs w:val="30"/>
        </w:rPr>
      </w:pPr>
      <w:r w:rsidRPr="00BD5628">
        <w:rPr>
          <w:sz w:val="30"/>
          <w:szCs w:val="30"/>
        </w:rPr>
        <w:t>Для переползания на боку лечь на левый бок; подтянув вперед левую ногу, согнутую в колене, опереться на предплечье левой руки, правой ногой упереться каблуком в землю как можно ближе к себе; разгибая правую ногу, передвинуть тело вперед, не изменяя положения левой ноги, после чего продолжить движение в том же порядке. Оружие держать правой рукой, положив его на бедро левой ноги.</w:t>
      </w:r>
    </w:p>
    <w:p w:rsidR="00F52BC9" w:rsidRPr="00BD5628" w:rsidRDefault="00F52BC9" w:rsidP="00D91869">
      <w:pPr>
        <w:widowControl w:val="0"/>
        <w:ind w:firstLine="709"/>
        <w:jc w:val="both"/>
        <w:rPr>
          <w:sz w:val="30"/>
          <w:szCs w:val="30"/>
        </w:rPr>
      </w:pPr>
      <w:r w:rsidRPr="00BD5628">
        <w:rPr>
          <w:sz w:val="30"/>
          <w:szCs w:val="30"/>
        </w:rPr>
        <w:t xml:space="preserve">Передвижение </w:t>
      </w:r>
      <w:r w:rsidRPr="00BD5628">
        <w:rPr>
          <w:b/>
          <w:sz w:val="30"/>
          <w:szCs w:val="30"/>
        </w:rPr>
        <w:t>ускоренным шагом</w:t>
      </w:r>
      <w:r w:rsidRPr="00BD5628">
        <w:rPr>
          <w:sz w:val="30"/>
          <w:szCs w:val="30"/>
        </w:rPr>
        <w:t xml:space="preserve"> пригнувшись применяется для скрытного перемещения по местности с невысокими укрытиями (низкий кустарник, высокая трава, канава и т.д.), по траншеям и ходам сообщения.</w:t>
      </w:r>
    </w:p>
    <w:p w:rsidR="00F52BC9" w:rsidRPr="00BD5628" w:rsidRDefault="00F52BC9" w:rsidP="00D91869">
      <w:pPr>
        <w:widowControl w:val="0"/>
        <w:ind w:firstLine="709"/>
        <w:jc w:val="both"/>
        <w:rPr>
          <w:sz w:val="30"/>
          <w:szCs w:val="30"/>
        </w:rPr>
      </w:pPr>
      <w:r w:rsidRPr="00BD5628">
        <w:rPr>
          <w:b/>
          <w:sz w:val="30"/>
          <w:szCs w:val="30"/>
        </w:rPr>
        <w:t xml:space="preserve">Бег </w:t>
      </w:r>
      <w:r w:rsidRPr="00BD5628">
        <w:rPr>
          <w:sz w:val="30"/>
          <w:szCs w:val="30"/>
        </w:rPr>
        <w:t>(медленный, скоростной и в среднем темпе) может применяться при атаке противника, а также для преодоления отдельный участков местности. Скоростной бег в полный рост или пригнувшись применяется при перебежках, при выбегании из укрытий к боевым и транспортным машинам.</w:t>
      </w:r>
    </w:p>
    <w:p w:rsidR="00F52BC9" w:rsidRPr="00BD5628" w:rsidRDefault="00F52BC9" w:rsidP="00D91869">
      <w:pPr>
        <w:widowControl w:val="0"/>
        <w:ind w:firstLine="709"/>
        <w:jc w:val="both"/>
        <w:rPr>
          <w:b/>
          <w:sz w:val="30"/>
          <w:szCs w:val="30"/>
        </w:rPr>
      </w:pPr>
      <w:r>
        <w:rPr>
          <w:sz w:val="30"/>
          <w:szCs w:val="30"/>
        </w:rPr>
        <w:t>Для остановки отделения</w:t>
      </w:r>
      <w:r w:rsidRPr="00BD5628">
        <w:rPr>
          <w:sz w:val="30"/>
          <w:szCs w:val="30"/>
        </w:rPr>
        <w:t xml:space="preserve"> подается команды </w:t>
      </w:r>
      <w:r w:rsidRPr="00BD5628">
        <w:rPr>
          <w:b/>
          <w:sz w:val="30"/>
          <w:szCs w:val="30"/>
        </w:rPr>
        <w:t>«</w:t>
      </w:r>
      <w:r w:rsidRPr="003E713E">
        <w:rPr>
          <w:b/>
          <w:sz w:val="30"/>
          <w:szCs w:val="30"/>
        </w:rPr>
        <w:t>Отделение</w:t>
      </w:r>
      <w:r w:rsidRPr="00BD5628">
        <w:rPr>
          <w:sz w:val="30"/>
          <w:szCs w:val="30"/>
        </w:rPr>
        <w:t xml:space="preserve"> </w:t>
      </w:r>
      <w:r>
        <w:rPr>
          <w:sz w:val="30"/>
          <w:szCs w:val="30"/>
        </w:rPr>
        <w:t>(</w:t>
      </w:r>
      <w:r w:rsidRPr="00BD5628">
        <w:rPr>
          <w:sz w:val="30"/>
          <w:szCs w:val="30"/>
        </w:rPr>
        <w:t>группа)</w:t>
      </w:r>
      <w:r w:rsidRPr="00BD5628">
        <w:rPr>
          <w:b/>
          <w:sz w:val="30"/>
          <w:szCs w:val="30"/>
        </w:rPr>
        <w:t xml:space="preserve"> – СТОЙ»,</w:t>
      </w:r>
      <w:r w:rsidRPr="00BD5628">
        <w:rPr>
          <w:sz w:val="30"/>
          <w:szCs w:val="30"/>
        </w:rPr>
        <w:t xml:space="preserve"> а для возобновления движения – </w:t>
      </w:r>
      <w:r w:rsidRPr="00BD5628">
        <w:rPr>
          <w:b/>
          <w:sz w:val="30"/>
          <w:szCs w:val="30"/>
        </w:rPr>
        <w:t>«</w:t>
      </w:r>
      <w:r w:rsidRPr="003E713E">
        <w:rPr>
          <w:b/>
          <w:sz w:val="30"/>
          <w:szCs w:val="30"/>
        </w:rPr>
        <w:t>Отделение</w:t>
      </w:r>
      <w:r w:rsidRPr="00BD5628">
        <w:rPr>
          <w:sz w:val="30"/>
          <w:szCs w:val="30"/>
        </w:rPr>
        <w:t xml:space="preserve">, </w:t>
      </w:r>
      <w:r>
        <w:rPr>
          <w:sz w:val="30"/>
          <w:szCs w:val="30"/>
        </w:rPr>
        <w:t>(</w:t>
      </w:r>
      <w:r w:rsidRPr="00BD5628">
        <w:rPr>
          <w:sz w:val="30"/>
          <w:szCs w:val="30"/>
        </w:rPr>
        <w:t xml:space="preserve">группа) – </w:t>
      </w:r>
      <w:r w:rsidRPr="00BD5628">
        <w:rPr>
          <w:b/>
          <w:sz w:val="30"/>
          <w:szCs w:val="30"/>
        </w:rPr>
        <w:t>ВПЕРЕД».</w:t>
      </w:r>
    </w:p>
    <w:p w:rsidR="00F52BC9" w:rsidRPr="00BD5628" w:rsidRDefault="00F52BC9" w:rsidP="00D91869">
      <w:pPr>
        <w:widowControl w:val="0"/>
        <w:ind w:firstLine="709"/>
        <w:jc w:val="both"/>
        <w:rPr>
          <w:sz w:val="30"/>
          <w:szCs w:val="30"/>
        </w:rPr>
      </w:pPr>
      <w:r w:rsidRPr="00BD5628">
        <w:rPr>
          <w:sz w:val="30"/>
          <w:szCs w:val="30"/>
        </w:rPr>
        <w:t>При ведении действий ночью и необходимости скрыть от противника свое перемещение (для достижения внезапности атаки, при ведении разведки), если во время перемещения местность вдруг освещается противником, необходимо немедленно прекратить движение и лежать неподвижно до конца освещения.</w:t>
      </w:r>
    </w:p>
    <w:p w:rsidR="00F52BC9" w:rsidRDefault="00F52BC9" w:rsidP="00D91869">
      <w:pPr>
        <w:widowControl w:val="0"/>
        <w:ind w:firstLine="709"/>
        <w:jc w:val="both"/>
        <w:rPr>
          <w:b/>
          <w:sz w:val="30"/>
          <w:szCs w:val="30"/>
        </w:rPr>
      </w:pPr>
      <w:r w:rsidRPr="00BD5628">
        <w:rPr>
          <w:sz w:val="30"/>
          <w:szCs w:val="30"/>
        </w:rPr>
        <w:t xml:space="preserve">Движение </w:t>
      </w:r>
      <w:r>
        <w:rPr>
          <w:sz w:val="30"/>
          <w:szCs w:val="30"/>
        </w:rPr>
        <w:t>отделения</w:t>
      </w:r>
      <w:r w:rsidRPr="00BD5628">
        <w:rPr>
          <w:sz w:val="30"/>
          <w:szCs w:val="30"/>
        </w:rPr>
        <w:t xml:space="preserve"> назад производится теми же способами, что и вперед, по команде </w:t>
      </w:r>
      <w:r w:rsidRPr="00BD5628">
        <w:rPr>
          <w:b/>
          <w:sz w:val="30"/>
          <w:szCs w:val="30"/>
        </w:rPr>
        <w:t>«</w:t>
      </w:r>
      <w:r w:rsidRPr="003E713E">
        <w:rPr>
          <w:b/>
          <w:sz w:val="30"/>
          <w:szCs w:val="30"/>
        </w:rPr>
        <w:t>Отделение</w:t>
      </w:r>
      <w:r w:rsidRPr="00BD5628">
        <w:rPr>
          <w:sz w:val="30"/>
          <w:szCs w:val="30"/>
        </w:rPr>
        <w:t xml:space="preserve">, </w:t>
      </w:r>
      <w:r w:rsidRPr="00BD5628">
        <w:rPr>
          <w:b/>
          <w:sz w:val="30"/>
          <w:szCs w:val="30"/>
        </w:rPr>
        <w:t xml:space="preserve">отойти </w:t>
      </w:r>
      <w:r w:rsidRPr="00BD5628">
        <w:rPr>
          <w:sz w:val="30"/>
          <w:szCs w:val="30"/>
        </w:rPr>
        <w:t xml:space="preserve">на такой-то предмет (на такой-то рубеж), </w:t>
      </w:r>
      <w:r w:rsidRPr="00BD5628">
        <w:rPr>
          <w:b/>
          <w:sz w:val="30"/>
          <w:szCs w:val="30"/>
        </w:rPr>
        <w:t xml:space="preserve">справа </w:t>
      </w:r>
      <w:r w:rsidRPr="00BD5628">
        <w:rPr>
          <w:sz w:val="30"/>
          <w:szCs w:val="30"/>
        </w:rPr>
        <w:t xml:space="preserve">(слева или справа и слева) </w:t>
      </w:r>
      <w:r w:rsidRPr="00BD5628">
        <w:rPr>
          <w:b/>
          <w:sz w:val="30"/>
          <w:szCs w:val="30"/>
        </w:rPr>
        <w:t>по одному</w:t>
      </w:r>
      <w:r w:rsidRPr="00BD5628">
        <w:rPr>
          <w:sz w:val="30"/>
          <w:szCs w:val="30"/>
        </w:rPr>
        <w:t xml:space="preserve"> (по группам, отделениям) – </w:t>
      </w:r>
      <w:r w:rsidRPr="00BD5628">
        <w:rPr>
          <w:b/>
          <w:sz w:val="30"/>
          <w:szCs w:val="30"/>
        </w:rPr>
        <w:t>НАЗАД».</w:t>
      </w:r>
    </w:p>
    <w:p w:rsidR="00F52BC9" w:rsidRPr="00C7248C" w:rsidRDefault="00F52BC9" w:rsidP="008C4A44">
      <w:pPr>
        <w:shd w:val="clear" w:color="auto" w:fill="FFFFFF"/>
        <w:ind w:firstLine="709"/>
        <w:jc w:val="both"/>
        <w:rPr>
          <w:sz w:val="30"/>
          <w:szCs w:val="30"/>
        </w:rPr>
      </w:pPr>
      <w:r w:rsidRPr="00C7248C">
        <w:rPr>
          <w:sz w:val="30"/>
          <w:szCs w:val="30"/>
        </w:rPr>
        <w:t>Солдат, действуя в составе отделения, стремится не</w:t>
      </w:r>
      <w:r w:rsidRPr="00C7248C">
        <w:rPr>
          <w:spacing w:val="-1"/>
          <w:sz w:val="30"/>
          <w:szCs w:val="30"/>
        </w:rPr>
        <w:t xml:space="preserve">замеченным подойти как можно ближе к противнику и </w:t>
      </w:r>
      <w:r w:rsidRPr="00C7248C">
        <w:rPr>
          <w:sz w:val="30"/>
          <w:szCs w:val="30"/>
        </w:rPr>
        <w:t>стремительной, решит</w:t>
      </w:r>
      <w:r>
        <w:rPr>
          <w:sz w:val="30"/>
          <w:szCs w:val="30"/>
        </w:rPr>
        <w:t>ельной атакой уничтожить его ог</w:t>
      </w:r>
      <w:r w:rsidRPr="00C7248C">
        <w:rPr>
          <w:sz w:val="30"/>
          <w:szCs w:val="30"/>
        </w:rPr>
        <w:t>нем и в рукопашной схватке.</w:t>
      </w:r>
    </w:p>
    <w:p w:rsidR="00F52BC9" w:rsidRPr="00957794" w:rsidRDefault="00F52BC9" w:rsidP="000E5E7F">
      <w:pPr>
        <w:shd w:val="clear" w:color="auto" w:fill="FFFFFF"/>
        <w:ind w:firstLine="709"/>
        <w:jc w:val="both"/>
        <w:rPr>
          <w:sz w:val="30"/>
          <w:szCs w:val="30"/>
        </w:rPr>
      </w:pPr>
      <w:r w:rsidRPr="00C7248C">
        <w:rPr>
          <w:sz w:val="30"/>
          <w:szCs w:val="30"/>
        </w:rPr>
        <w:t>Наступление в зави</w:t>
      </w:r>
      <w:r>
        <w:rPr>
          <w:sz w:val="30"/>
          <w:szCs w:val="30"/>
        </w:rPr>
        <w:t>симости от обстановки может вес</w:t>
      </w:r>
      <w:r w:rsidRPr="00C7248C">
        <w:rPr>
          <w:sz w:val="30"/>
          <w:szCs w:val="30"/>
        </w:rPr>
        <w:t>тись из непосредствен</w:t>
      </w:r>
      <w:r>
        <w:rPr>
          <w:sz w:val="30"/>
          <w:szCs w:val="30"/>
        </w:rPr>
        <w:t>ного соприкосновения или с ходу.</w:t>
      </w:r>
    </w:p>
    <w:p w:rsidR="00F52BC9" w:rsidRDefault="00F52BC9">
      <w:pPr>
        <w:pStyle w:val="2"/>
        <w:rPr>
          <w:szCs w:val="30"/>
        </w:rPr>
      </w:pPr>
    </w:p>
    <w:p w:rsidR="00F52BC9" w:rsidRPr="00957794" w:rsidRDefault="0079333E">
      <w:pPr>
        <w:pStyle w:val="2"/>
        <w:rPr>
          <w:szCs w:val="30"/>
        </w:rPr>
      </w:pPr>
      <w:r>
        <w:rPr>
          <w:szCs w:val="30"/>
        </w:rPr>
        <w:t>РУКОВОДИТЕЛЬ ЗАНЯТИЯ</w:t>
      </w:r>
    </w:p>
    <w:p w:rsidR="00F52BC9" w:rsidRPr="00957794" w:rsidRDefault="00F52BC9" w:rsidP="00710F34">
      <w:pPr>
        <w:rPr>
          <w:sz w:val="30"/>
          <w:szCs w:val="30"/>
        </w:rPr>
      </w:pPr>
      <w:r w:rsidRPr="00957794">
        <w:rPr>
          <w:sz w:val="30"/>
          <w:szCs w:val="30"/>
        </w:rPr>
        <w:t>__________________________________</w:t>
      </w:r>
    </w:p>
    <w:sectPr w:rsidR="00F52BC9" w:rsidRPr="00957794" w:rsidSect="00684A59">
      <w:headerReference w:type="even" r:id="rId22"/>
      <w:headerReference w:type="default" r:id="rId2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733" w:rsidRDefault="00E37733">
      <w:r>
        <w:separator/>
      </w:r>
    </w:p>
  </w:endnote>
  <w:endnote w:type="continuationSeparator" w:id="0">
    <w:p w:rsidR="00E37733" w:rsidRDefault="00E3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733" w:rsidRDefault="00E37733">
      <w:r>
        <w:separator/>
      </w:r>
    </w:p>
  </w:footnote>
  <w:footnote w:type="continuationSeparator" w:id="0">
    <w:p w:rsidR="00E37733" w:rsidRDefault="00E37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BC9" w:rsidRDefault="00F52BC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52BC9" w:rsidRDefault="00F52BC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BC9" w:rsidRDefault="00F52BC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9333E">
      <w:rPr>
        <w:rStyle w:val="a9"/>
        <w:noProof/>
      </w:rPr>
      <w:t>11</w:t>
    </w:r>
    <w:r>
      <w:rPr>
        <w:rStyle w:val="a9"/>
      </w:rPr>
      <w:fldChar w:fldCharType="end"/>
    </w:r>
  </w:p>
  <w:p w:rsidR="00F52BC9" w:rsidRDefault="00F52BC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B5E13"/>
    <w:multiLevelType w:val="multilevel"/>
    <w:tmpl w:val="B298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4660C"/>
    <w:multiLevelType w:val="hybridMultilevel"/>
    <w:tmpl w:val="23305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0546B7"/>
    <w:multiLevelType w:val="multilevel"/>
    <w:tmpl w:val="558EA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DB757C"/>
    <w:multiLevelType w:val="hybridMultilevel"/>
    <w:tmpl w:val="5B5A19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CF17316"/>
    <w:multiLevelType w:val="hybridMultilevel"/>
    <w:tmpl w:val="9BB628E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9F707F"/>
    <w:multiLevelType w:val="multilevel"/>
    <w:tmpl w:val="FA6C9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534B01"/>
    <w:multiLevelType w:val="multilevel"/>
    <w:tmpl w:val="53B23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072F98"/>
    <w:multiLevelType w:val="multilevel"/>
    <w:tmpl w:val="18C8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7023A3"/>
    <w:multiLevelType w:val="multilevel"/>
    <w:tmpl w:val="9EAEE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303854"/>
    <w:multiLevelType w:val="hybridMultilevel"/>
    <w:tmpl w:val="04F456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C06372D"/>
    <w:multiLevelType w:val="multilevel"/>
    <w:tmpl w:val="03366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3"/>
  </w:num>
  <w:num w:numId="4">
    <w:abstractNumId w:val="1"/>
  </w:num>
  <w:num w:numId="5">
    <w:abstractNumId w:val="2"/>
  </w:num>
  <w:num w:numId="6">
    <w:abstractNumId w:val="5"/>
  </w:num>
  <w:num w:numId="7">
    <w:abstractNumId w:val="10"/>
  </w:num>
  <w:num w:numId="8">
    <w:abstractNumId w:val="6"/>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NotTrackMoves/>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A59"/>
    <w:rsid w:val="00007A7D"/>
    <w:rsid w:val="0007378B"/>
    <w:rsid w:val="000A1FC1"/>
    <w:rsid w:val="000A5134"/>
    <w:rsid w:val="000E5E7F"/>
    <w:rsid w:val="000F287D"/>
    <w:rsid w:val="00164BB4"/>
    <w:rsid w:val="001940BF"/>
    <w:rsid w:val="002D1DDC"/>
    <w:rsid w:val="002D4FAE"/>
    <w:rsid w:val="002F113F"/>
    <w:rsid w:val="00300745"/>
    <w:rsid w:val="00334570"/>
    <w:rsid w:val="00381AD5"/>
    <w:rsid w:val="00382ECC"/>
    <w:rsid w:val="003976D8"/>
    <w:rsid w:val="003E713E"/>
    <w:rsid w:val="00444989"/>
    <w:rsid w:val="00445296"/>
    <w:rsid w:val="00476698"/>
    <w:rsid w:val="004A0558"/>
    <w:rsid w:val="004A3614"/>
    <w:rsid w:val="00523E1A"/>
    <w:rsid w:val="00567E8D"/>
    <w:rsid w:val="005C3A3A"/>
    <w:rsid w:val="005C7308"/>
    <w:rsid w:val="00603440"/>
    <w:rsid w:val="00647C18"/>
    <w:rsid w:val="00684A59"/>
    <w:rsid w:val="006B0DCA"/>
    <w:rsid w:val="00710F34"/>
    <w:rsid w:val="00723D57"/>
    <w:rsid w:val="007620F7"/>
    <w:rsid w:val="0079333E"/>
    <w:rsid w:val="007C7EBF"/>
    <w:rsid w:val="00892D32"/>
    <w:rsid w:val="00896D06"/>
    <w:rsid w:val="008C4A44"/>
    <w:rsid w:val="00921F7A"/>
    <w:rsid w:val="00957794"/>
    <w:rsid w:val="00966E75"/>
    <w:rsid w:val="009C1AB4"/>
    <w:rsid w:val="009D67D1"/>
    <w:rsid w:val="00A52356"/>
    <w:rsid w:val="00A92449"/>
    <w:rsid w:val="00AA444B"/>
    <w:rsid w:val="00AD4327"/>
    <w:rsid w:val="00B829C3"/>
    <w:rsid w:val="00BD5628"/>
    <w:rsid w:val="00BF1AB9"/>
    <w:rsid w:val="00C7248C"/>
    <w:rsid w:val="00CA28B4"/>
    <w:rsid w:val="00CB175D"/>
    <w:rsid w:val="00D230DF"/>
    <w:rsid w:val="00D91869"/>
    <w:rsid w:val="00DC1971"/>
    <w:rsid w:val="00E37733"/>
    <w:rsid w:val="00E44708"/>
    <w:rsid w:val="00E64CC7"/>
    <w:rsid w:val="00E77F10"/>
    <w:rsid w:val="00EC2F61"/>
    <w:rsid w:val="00ED4817"/>
    <w:rsid w:val="00F12DE4"/>
    <w:rsid w:val="00F16063"/>
    <w:rsid w:val="00F37D52"/>
    <w:rsid w:val="00F52BC9"/>
    <w:rsid w:val="00FC69D8"/>
    <w:rsid w:val="00FF4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0F7"/>
    <w:rPr>
      <w:sz w:val="24"/>
      <w:szCs w:val="24"/>
    </w:rPr>
  </w:style>
  <w:style w:type="paragraph" w:styleId="1">
    <w:name w:val="heading 1"/>
    <w:basedOn w:val="a"/>
    <w:next w:val="a"/>
    <w:link w:val="10"/>
    <w:uiPriority w:val="99"/>
    <w:qFormat/>
    <w:rsid w:val="007620F7"/>
    <w:pPr>
      <w:keepNext/>
      <w:ind w:left="4845"/>
      <w:outlineLvl w:val="0"/>
    </w:pPr>
    <w:rPr>
      <w:sz w:val="28"/>
      <w:szCs w:val="28"/>
    </w:rPr>
  </w:style>
  <w:style w:type="paragraph" w:styleId="2">
    <w:name w:val="heading 2"/>
    <w:basedOn w:val="a"/>
    <w:next w:val="a"/>
    <w:link w:val="20"/>
    <w:uiPriority w:val="99"/>
    <w:qFormat/>
    <w:rsid w:val="007620F7"/>
    <w:pPr>
      <w:keepNext/>
      <w:outlineLvl w:val="1"/>
    </w:pPr>
    <w:rPr>
      <w:b/>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9"/>
    <w:semiHidden/>
    <w:locked/>
    <w:rPr>
      <w:rFonts w:ascii="Cambria" w:hAnsi="Cambria" w:cs="Times New Roman"/>
      <w:b/>
      <w:bCs/>
      <w:i/>
      <w:iCs/>
      <w:sz w:val="28"/>
      <w:szCs w:val="28"/>
    </w:rPr>
  </w:style>
  <w:style w:type="paragraph" w:styleId="a3">
    <w:name w:val="Body Text Indent"/>
    <w:basedOn w:val="a"/>
    <w:link w:val="a4"/>
    <w:uiPriority w:val="99"/>
    <w:semiHidden/>
    <w:rsid w:val="007620F7"/>
    <w:pPr>
      <w:ind w:left="57"/>
      <w:jc w:val="both"/>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semiHidden/>
    <w:rsid w:val="007620F7"/>
    <w:pPr>
      <w:jc w:val="both"/>
    </w:pPr>
    <w:rPr>
      <w:b/>
      <w:sz w:val="28"/>
      <w:szCs w:val="28"/>
    </w:rPr>
  </w:style>
  <w:style w:type="character" w:customStyle="1" w:styleId="a6">
    <w:name w:val="Основной текст Знак"/>
    <w:link w:val="a5"/>
    <w:uiPriority w:val="99"/>
    <w:semiHidden/>
    <w:locked/>
    <w:rPr>
      <w:rFonts w:cs="Times New Roman"/>
      <w:sz w:val="24"/>
      <w:szCs w:val="24"/>
    </w:rPr>
  </w:style>
  <w:style w:type="paragraph" w:styleId="21">
    <w:name w:val="Body Text Indent 2"/>
    <w:basedOn w:val="a"/>
    <w:link w:val="22"/>
    <w:uiPriority w:val="99"/>
    <w:semiHidden/>
    <w:rsid w:val="007620F7"/>
    <w:pPr>
      <w:ind w:left="2337"/>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semiHidden/>
    <w:rsid w:val="007620F7"/>
    <w:pPr>
      <w:spacing w:line="240" w:lineRule="exact"/>
      <w:ind w:firstLine="627"/>
      <w:jc w:val="both"/>
    </w:pPr>
    <w:rPr>
      <w:sz w:val="30"/>
      <w:szCs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23">
    <w:name w:val="Body Text 2"/>
    <w:basedOn w:val="a"/>
    <w:link w:val="24"/>
    <w:uiPriority w:val="99"/>
    <w:semiHidden/>
    <w:rsid w:val="007620F7"/>
    <w:pPr>
      <w:jc w:val="both"/>
    </w:pPr>
    <w:rPr>
      <w:b/>
      <w:sz w:val="30"/>
      <w:szCs w:val="28"/>
    </w:rPr>
  </w:style>
  <w:style w:type="character" w:customStyle="1" w:styleId="24">
    <w:name w:val="Основной текст 2 Знак"/>
    <w:link w:val="23"/>
    <w:uiPriority w:val="99"/>
    <w:semiHidden/>
    <w:locked/>
    <w:rPr>
      <w:rFonts w:cs="Times New Roman"/>
      <w:sz w:val="24"/>
      <w:szCs w:val="24"/>
    </w:rPr>
  </w:style>
  <w:style w:type="paragraph" w:styleId="a7">
    <w:name w:val="header"/>
    <w:basedOn w:val="a"/>
    <w:link w:val="a8"/>
    <w:uiPriority w:val="99"/>
    <w:rsid w:val="007620F7"/>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semiHidden/>
    <w:rsid w:val="007620F7"/>
    <w:rPr>
      <w:rFonts w:cs="Times New Roman"/>
    </w:rPr>
  </w:style>
  <w:style w:type="paragraph" w:styleId="31">
    <w:name w:val="Body Text 3"/>
    <w:basedOn w:val="a"/>
    <w:link w:val="32"/>
    <w:uiPriority w:val="99"/>
    <w:semiHidden/>
    <w:rsid w:val="007620F7"/>
    <w:pPr>
      <w:spacing w:line="400" w:lineRule="exact"/>
      <w:jc w:val="both"/>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aa">
    <w:name w:val="List Paragraph"/>
    <w:basedOn w:val="a"/>
    <w:uiPriority w:val="99"/>
    <w:qFormat/>
    <w:rsid w:val="00F16063"/>
    <w:pPr>
      <w:ind w:left="720"/>
      <w:contextualSpacing/>
    </w:pPr>
  </w:style>
  <w:style w:type="paragraph" w:styleId="ab">
    <w:name w:val="Plain Text"/>
    <w:basedOn w:val="a"/>
    <w:link w:val="ac"/>
    <w:uiPriority w:val="99"/>
    <w:rsid w:val="00896D06"/>
    <w:rPr>
      <w:rFonts w:ascii="Courier New" w:hAnsi="Courier New" w:cs="Courier New"/>
      <w:sz w:val="20"/>
      <w:szCs w:val="20"/>
    </w:rPr>
  </w:style>
  <w:style w:type="character" w:customStyle="1" w:styleId="ac">
    <w:name w:val="Текст Знак"/>
    <w:link w:val="ab"/>
    <w:uiPriority w:val="99"/>
    <w:locked/>
    <w:rsid w:val="00896D06"/>
    <w:rPr>
      <w:rFonts w:ascii="Courier New" w:hAnsi="Courier New" w:cs="Courier New"/>
    </w:rPr>
  </w:style>
  <w:style w:type="paragraph" w:styleId="ad">
    <w:name w:val="Balloon Text"/>
    <w:basedOn w:val="a"/>
    <w:link w:val="ae"/>
    <w:uiPriority w:val="99"/>
    <w:semiHidden/>
    <w:rsid w:val="008C4A44"/>
    <w:rPr>
      <w:rFonts w:ascii="Tahoma" w:hAnsi="Tahoma" w:cs="Tahoma"/>
      <w:sz w:val="16"/>
      <w:szCs w:val="16"/>
    </w:rPr>
  </w:style>
  <w:style w:type="character" w:customStyle="1" w:styleId="ae">
    <w:name w:val="Текст выноски Знак"/>
    <w:link w:val="ad"/>
    <w:uiPriority w:val="99"/>
    <w:semiHidden/>
    <w:locked/>
    <w:rsid w:val="008C4A44"/>
    <w:rPr>
      <w:rFonts w:ascii="Tahoma" w:hAnsi="Tahoma" w:cs="Tahoma"/>
      <w:sz w:val="16"/>
      <w:szCs w:val="16"/>
    </w:rPr>
  </w:style>
  <w:style w:type="character" w:styleId="af">
    <w:name w:val="Hyperlink"/>
    <w:uiPriority w:val="99"/>
    <w:rsid w:val="00710F34"/>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42;%20&#1064;&#1050;&#1054;&#1051;&#1059;\&#1050;&#1086;&#1085;&#1089;&#1087;&#1077;&#1082;&#1090;&#1099;%20&#1087;&#1086;%20&#1090;&#1072;&#1082;&#1090;&#1080;&#1082;&#1077;\&#1058;&#1072;&#1082;&#1090;%20&#1087;&#1086;&#1076;&#107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Такт подг.1</Template>
  <TotalTime>201</TotalTime>
  <Pages>14</Pages>
  <Words>3558</Words>
  <Characters>20287</Characters>
  <Application>Microsoft Office Word</Application>
  <DocSecurity>0</DocSecurity>
  <Lines>169</Lines>
  <Paragraphs>47</Paragraphs>
  <ScaleCrop>false</ScaleCrop>
  <Company>BGUIR</Company>
  <LinksUpToDate>false</LinksUpToDate>
  <CharactersWithSpaces>23798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Admin</dc:creator>
  <cp:keywords/>
  <dc:description/>
  <cp:lastModifiedBy>Скудный</cp:lastModifiedBy>
  <cp:revision>25</cp:revision>
  <cp:lastPrinted>2004-05-02T10:36:00Z</cp:lastPrinted>
  <dcterms:created xsi:type="dcterms:W3CDTF">2004-10-27T22:19:00Z</dcterms:created>
  <dcterms:modified xsi:type="dcterms:W3CDTF">2004-10-27T20:28:00Z</dcterms:modified>
</cp:coreProperties>
</file>